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2FD" w:rsidRDefault="00017A9D">
      <w:pPr>
        <w:pStyle w:val="Corps"/>
        <w:jc w:val="center"/>
        <w:rPr>
          <w:rFonts w:ascii="Arial Rounded MT Bold" w:eastAsia="Arial Rounded MT Bold" w:hAnsi="Arial Rounded MT Bold" w:cs="Arial Rounded MT Bold"/>
          <w:color w:val="B41700"/>
          <w:sz w:val="54"/>
          <w:szCs w:val="54"/>
          <w:u w:val="single"/>
        </w:rPr>
      </w:pPr>
      <w:r>
        <w:rPr>
          <w:rFonts w:ascii="Arial Rounded MT Bold" w:hAnsi="Arial Rounded MT Bold"/>
          <w:color w:val="B41700"/>
          <w:sz w:val="54"/>
          <w:szCs w:val="54"/>
          <w:u w:val="single"/>
        </w:rPr>
        <w:t xml:space="preserve">Laudato Si: </w:t>
      </w:r>
    </w:p>
    <w:p w:rsidR="005B42FD" w:rsidRDefault="00017A9D">
      <w:pPr>
        <w:pStyle w:val="Corps"/>
        <w:jc w:val="center"/>
        <w:rPr>
          <w:b/>
          <w:bCs/>
          <w:i/>
          <w:iCs/>
          <w:sz w:val="30"/>
          <w:szCs w:val="30"/>
        </w:rPr>
      </w:pPr>
      <w:r>
        <w:rPr>
          <w:b/>
          <w:bCs/>
          <w:i/>
          <w:iCs/>
          <w:sz w:val="30"/>
          <w:szCs w:val="30"/>
        </w:rPr>
        <w:t>Chemins de carême et de conversion 2021</w:t>
      </w:r>
    </w:p>
    <w:p w:rsidR="005B42FD" w:rsidRDefault="005B42FD">
      <w:pPr>
        <w:pStyle w:val="Corps"/>
        <w:jc w:val="center"/>
        <w:rPr>
          <w:b/>
          <w:bCs/>
          <w:i/>
          <w:iCs/>
          <w:sz w:val="30"/>
          <w:szCs w:val="30"/>
        </w:rPr>
      </w:pPr>
    </w:p>
    <w:p w:rsidR="005B42FD" w:rsidRDefault="005B42FD">
      <w:pPr>
        <w:pStyle w:val="Corps"/>
        <w:rPr>
          <w:sz w:val="28"/>
          <w:szCs w:val="28"/>
        </w:rPr>
      </w:pPr>
    </w:p>
    <w:p w:rsidR="005B42FD" w:rsidRDefault="00017A9D">
      <w:pPr>
        <w:pStyle w:val="Corps"/>
        <w:rPr>
          <w:rStyle w:val="Aucun"/>
          <w:b/>
          <w:bCs/>
          <w:i/>
          <w:iCs/>
          <w:color w:val="0075B9"/>
          <w:sz w:val="30"/>
          <w:szCs w:val="30"/>
        </w:rPr>
      </w:pPr>
      <w:r>
        <w:rPr>
          <w:rStyle w:val="Aucun"/>
          <w:b/>
          <w:bCs/>
          <w:color w:val="0075B9"/>
          <w:sz w:val="38"/>
          <w:szCs w:val="38"/>
          <w:u w:val="single"/>
        </w:rPr>
        <w:t>PREMIERE RENCONTRE :</w:t>
      </w:r>
      <w:r>
        <w:rPr>
          <w:b/>
          <w:bCs/>
          <w:color w:val="0075B9"/>
          <w:sz w:val="34"/>
          <w:szCs w:val="34"/>
        </w:rPr>
        <w:t xml:space="preserve"> </w:t>
      </w:r>
      <w:r>
        <w:rPr>
          <w:rStyle w:val="Aucun"/>
          <w:b/>
          <w:bCs/>
          <w:i/>
          <w:iCs/>
          <w:color w:val="0075B9"/>
          <w:sz w:val="30"/>
          <w:szCs w:val="30"/>
        </w:rPr>
        <w:t>L’attention à notre vie intérieure.</w:t>
      </w:r>
    </w:p>
    <w:p w:rsidR="005B42FD" w:rsidRDefault="005B42FD">
      <w:pPr>
        <w:pStyle w:val="Corps"/>
        <w:rPr>
          <w:sz w:val="28"/>
          <w:szCs w:val="28"/>
        </w:rPr>
      </w:pPr>
    </w:p>
    <w:p w:rsidR="005B42FD" w:rsidRDefault="00017A9D">
      <w:pPr>
        <w:pStyle w:val="Corps"/>
        <w:rPr>
          <w:b/>
          <w:bCs/>
          <w:sz w:val="30"/>
          <w:szCs w:val="30"/>
        </w:rPr>
      </w:pPr>
      <w:r>
        <w:rPr>
          <w:b/>
          <w:bCs/>
          <w:sz w:val="30"/>
          <w:szCs w:val="30"/>
        </w:rPr>
        <w:t xml:space="preserve"> A l’écoute de la parole du pape François:</w:t>
      </w:r>
    </w:p>
    <w:p w:rsidR="005B42FD" w:rsidRDefault="005B42FD">
      <w:pPr>
        <w:pStyle w:val="Corps"/>
        <w:shd w:val="clear" w:color="auto" w:fill="72FCE9"/>
        <w:rPr>
          <w:sz w:val="28"/>
          <w:szCs w:val="28"/>
        </w:rPr>
      </w:pPr>
    </w:p>
    <w:p w:rsidR="005B42FD" w:rsidRDefault="00017A9D">
      <w:pPr>
        <w:pStyle w:val="Corps"/>
        <w:shd w:val="clear" w:color="auto" w:fill="72FCE9"/>
        <w:jc w:val="both"/>
        <w:rPr>
          <w:i/>
          <w:iCs/>
          <w:sz w:val="28"/>
          <w:szCs w:val="28"/>
        </w:rPr>
      </w:pPr>
      <w:r>
        <w:rPr>
          <w:i/>
          <w:iCs/>
          <w:sz w:val="28"/>
          <w:szCs w:val="28"/>
        </w:rPr>
        <w:t xml:space="preserve">“ S’il est vrai que les déserts extérieurs se multiplient dans notre monde, parce que les déserts </w:t>
      </w:r>
      <w:r>
        <w:rPr>
          <w:i/>
          <w:iCs/>
          <w:sz w:val="28"/>
          <w:szCs w:val="28"/>
        </w:rPr>
        <w:t>intérieurs sont devenus très grands, la crise écologique est un appel à une profonde conversion intérieure. mais nous devons aussi reconnaitre que certains chrétiens, engagés et qui prient, ont l’habitude de se moquer des préoccupations pour l’environnemen</w:t>
      </w:r>
      <w:r>
        <w:rPr>
          <w:i/>
          <w:iCs/>
          <w:sz w:val="28"/>
          <w:szCs w:val="28"/>
        </w:rPr>
        <w:t>t, avec l’excuse du réalisme et du pragmatisme. D’autres sont passifs, ils ne se décident pas à changer leurs habitudes, ils deviennent incohérents. Ils ont donc besoin d’une conversion écologique, qui implique de laisser jaillir toutes les conséquences de</w:t>
      </w:r>
      <w:r>
        <w:rPr>
          <w:i/>
          <w:iCs/>
          <w:sz w:val="28"/>
          <w:szCs w:val="28"/>
        </w:rPr>
        <w:t xml:space="preserve"> leur rencontre avec Jésus Christ sur les relations avec le monde qui les entoure. Vivre la vocation de protecteurs de l’oeuvre de Dieu est une part essentielle d’une existence vertueuse; cela n’est pas quelque chose d’optionnel ni un aspect secondaire dan</w:t>
      </w:r>
      <w:r>
        <w:rPr>
          <w:i/>
          <w:iCs/>
          <w:sz w:val="28"/>
          <w:szCs w:val="28"/>
        </w:rPr>
        <w:t>s l’expérience chrétienne.”</w:t>
      </w:r>
    </w:p>
    <w:p w:rsidR="005B42FD" w:rsidRDefault="005B42FD">
      <w:pPr>
        <w:pStyle w:val="Corps"/>
        <w:jc w:val="both"/>
        <w:rPr>
          <w:i/>
          <w:iCs/>
          <w:sz w:val="28"/>
          <w:szCs w:val="28"/>
        </w:rPr>
      </w:pPr>
    </w:p>
    <w:p w:rsidR="005B42FD" w:rsidRDefault="00017A9D">
      <w:pPr>
        <w:pStyle w:val="Corps"/>
        <w:numPr>
          <w:ilvl w:val="0"/>
          <w:numId w:val="2"/>
        </w:numPr>
        <w:jc w:val="both"/>
        <w:rPr>
          <w:color w:val="B41700"/>
          <w:sz w:val="28"/>
          <w:szCs w:val="28"/>
          <w:u w:val="single"/>
        </w:rPr>
      </w:pPr>
      <w:r>
        <w:rPr>
          <w:color w:val="B41700"/>
          <w:sz w:val="28"/>
          <w:szCs w:val="28"/>
          <w:u w:val="single"/>
        </w:rPr>
        <w:t>SOIGNER LE COEUR DE L’HOMME</w:t>
      </w:r>
    </w:p>
    <w:p w:rsidR="005B42FD" w:rsidRDefault="005B42FD">
      <w:pPr>
        <w:pStyle w:val="Corps"/>
        <w:jc w:val="both"/>
        <w:rPr>
          <w:sz w:val="28"/>
          <w:szCs w:val="28"/>
          <w:u w:val="single"/>
        </w:rPr>
      </w:pPr>
    </w:p>
    <w:p w:rsidR="005B42FD" w:rsidRDefault="005B42FD">
      <w:pPr>
        <w:pStyle w:val="Corps"/>
        <w:jc w:val="both"/>
        <w:rPr>
          <w:sz w:val="28"/>
          <w:szCs w:val="28"/>
          <w:u w:val="single"/>
        </w:rPr>
      </w:pPr>
    </w:p>
    <w:p w:rsidR="005B42FD" w:rsidRDefault="00017A9D">
      <w:pPr>
        <w:pStyle w:val="Corps"/>
        <w:jc w:val="both"/>
        <w:rPr>
          <w:sz w:val="28"/>
          <w:szCs w:val="28"/>
        </w:rPr>
      </w:pPr>
      <w:r>
        <w:rPr>
          <w:sz w:val="28"/>
          <w:szCs w:val="28"/>
        </w:rPr>
        <w:tab/>
        <w:t>Le pape Fran</w:t>
      </w:r>
      <w:r>
        <w:rPr>
          <w:sz w:val="28"/>
          <w:szCs w:val="28"/>
        </w:rPr>
        <w:t xml:space="preserve">çois a choisi de terminer son encyclique par une sixième partie consacrée à l’éducation et la spiritualité écologiques. La logique qui sous-tend cette partie part du constat que le </w:t>
      </w:r>
      <w:r>
        <w:rPr>
          <w:sz w:val="28"/>
          <w:szCs w:val="28"/>
        </w:rPr>
        <w:t xml:space="preserve">coeur de l’homme est malade. Comment le soigner? L’éducation et la spiritualité doivent conduire l’être humain à interroger la moralité de ses actes et leurs conséquences. </w:t>
      </w:r>
    </w:p>
    <w:p w:rsidR="005B42FD" w:rsidRDefault="005B42FD">
      <w:pPr>
        <w:pStyle w:val="Corps"/>
        <w:jc w:val="both"/>
        <w:rPr>
          <w:sz w:val="28"/>
          <w:szCs w:val="28"/>
        </w:rPr>
      </w:pPr>
    </w:p>
    <w:p w:rsidR="005B42FD" w:rsidRDefault="00017A9D">
      <w:pPr>
        <w:pStyle w:val="Corps"/>
        <w:jc w:val="both"/>
        <w:rPr>
          <w:sz w:val="28"/>
          <w:szCs w:val="28"/>
        </w:rPr>
      </w:pPr>
      <w:r>
        <w:rPr>
          <w:sz w:val="28"/>
          <w:szCs w:val="28"/>
        </w:rPr>
        <w:tab/>
        <w:t>Le pape n</w:t>
      </w:r>
      <w:r>
        <w:rPr>
          <w:sz w:val="28"/>
          <w:szCs w:val="28"/>
        </w:rPr>
        <w:t>’ignore pas l’importance “</w:t>
      </w:r>
      <w:r>
        <w:rPr>
          <w:rStyle w:val="Aucun"/>
          <w:b/>
          <w:bCs/>
          <w:sz w:val="28"/>
          <w:szCs w:val="28"/>
        </w:rPr>
        <w:t>d</w:t>
      </w:r>
      <w:r>
        <w:rPr>
          <w:rStyle w:val="Aucun"/>
          <w:b/>
          <w:bCs/>
          <w:i/>
          <w:iCs/>
          <w:sz w:val="28"/>
          <w:szCs w:val="28"/>
        </w:rPr>
        <w:t>e mécanismes sévères de réglementation, de co</w:t>
      </w:r>
      <w:r>
        <w:rPr>
          <w:rStyle w:val="Aucun"/>
          <w:b/>
          <w:bCs/>
          <w:i/>
          <w:iCs/>
          <w:sz w:val="28"/>
          <w:szCs w:val="28"/>
        </w:rPr>
        <w:t>ntrôle et de sanction</w:t>
      </w:r>
      <w:r>
        <w:rPr>
          <w:sz w:val="28"/>
          <w:szCs w:val="28"/>
        </w:rPr>
        <w:t>” capables d’empêcher des agissements intolérables. il aborde d’ailleurs dans la cinquième partie de l’encyclique l’urgence de parvenir à des accords internationaux vraiment efficaces en matière de préservation de l’écosystème de la Te</w:t>
      </w:r>
      <w:r>
        <w:rPr>
          <w:sz w:val="28"/>
          <w:szCs w:val="28"/>
        </w:rPr>
        <w:t>rre entière. A l’échelon étatique, il rappelle que “</w:t>
      </w:r>
      <w:r>
        <w:rPr>
          <w:rStyle w:val="Aucun"/>
          <w:b/>
          <w:bCs/>
          <w:i/>
          <w:iCs/>
          <w:sz w:val="28"/>
          <w:szCs w:val="28"/>
        </w:rPr>
        <w:t>face à la possibilité d’une utilisation irresponsable des capacités humaines, planifier, coordonner, veiller et sanctionner sont des fonctions impératives de chaque Etat</w:t>
      </w:r>
      <w:r>
        <w:rPr>
          <w:sz w:val="28"/>
          <w:szCs w:val="28"/>
        </w:rPr>
        <w:t>”. Certains critiqueront cette écol</w:t>
      </w:r>
      <w:r>
        <w:rPr>
          <w:sz w:val="28"/>
          <w:szCs w:val="28"/>
        </w:rPr>
        <w:t xml:space="preserve">ogie punitive, comme si la régulation des comportements collectifs en vue d’un bien moralement bon et profitable à tous était mauvaise par nature.  Tout système s’inscrit  dans un cadre législatif et toute sanction assortie à ce système est nécessairement </w:t>
      </w:r>
      <w:r>
        <w:rPr>
          <w:sz w:val="28"/>
          <w:szCs w:val="28"/>
        </w:rPr>
        <w:t>punitive. Le respect de l’environnement passera nécessairement par des lois de plus en pus restrictives car, en ce domaine aussi, on ne peut attendre des êtres humains qu’ils se comportent spontanément “comme il faut” pour l’intérêt général, sans qu’aucune</w:t>
      </w:r>
      <w:r>
        <w:rPr>
          <w:sz w:val="28"/>
          <w:szCs w:val="28"/>
        </w:rPr>
        <w:t xml:space="preserve"> contrainte légale ne puisse être décidée. </w:t>
      </w:r>
    </w:p>
    <w:p w:rsidR="005B42FD" w:rsidRDefault="005B42FD">
      <w:pPr>
        <w:pStyle w:val="Corps"/>
        <w:jc w:val="both"/>
        <w:rPr>
          <w:sz w:val="28"/>
          <w:szCs w:val="28"/>
        </w:rPr>
      </w:pPr>
    </w:p>
    <w:p w:rsidR="005B42FD" w:rsidRDefault="00017A9D">
      <w:pPr>
        <w:pStyle w:val="Corps"/>
        <w:jc w:val="both"/>
        <w:rPr>
          <w:sz w:val="28"/>
          <w:szCs w:val="28"/>
        </w:rPr>
      </w:pPr>
      <w:r>
        <w:rPr>
          <w:sz w:val="28"/>
          <w:szCs w:val="28"/>
        </w:rPr>
        <w:t>Le Pape souhaite conclure son encyclique par un puissant appel à la conversion personnelle.</w:t>
      </w:r>
    </w:p>
    <w:p w:rsidR="005B42FD" w:rsidRDefault="005B42FD">
      <w:pPr>
        <w:pStyle w:val="Corps"/>
        <w:jc w:val="both"/>
        <w:rPr>
          <w:sz w:val="28"/>
          <w:szCs w:val="28"/>
        </w:rPr>
      </w:pPr>
    </w:p>
    <w:p w:rsidR="005B42FD" w:rsidRDefault="005B42FD">
      <w:pPr>
        <w:pStyle w:val="Corps"/>
        <w:jc w:val="both"/>
        <w:rPr>
          <w:sz w:val="28"/>
          <w:szCs w:val="28"/>
        </w:rPr>
      </w:pPr>
    </w:p>
    <w:p w:rsidR="005B42FD" w:rsidRDefault="00017A9D">
      <w:pPr>
        <w:pStyle w:val="Corps"/>
        <w:jc w:val="both"/>
        <w:rPr>
          <w:rStyle w:val="Aucun"/>
          <w:color w:val="B41700"/>
          <w:sz w:val="28"/>
          <w:szCs w:val="28"/>
          <w:u w:val="single"/>
        </w:rPr>
      </w:pPr>
      <w:r>
        <w:rPr>
          <w:sz w:val="28"/>
          <w:szCs w:val="28"/>
        </w:rPr>
        <w:t>2)</w:t>
      </w:r>
      <w:r>
        <w:rPr>
          <w:rStyle w:val="Aucun"/>
          <w:color w:val="B41700"/>
          <w:sz w:val="28"/>
          <w:szCs w:val="28"/>
          <w:u w:val="single"/>
        </w:rPr>
        <w:t xml:space="preserve"> LA CONVERSION DU COEUR</w:t>
      </w:r>
    </w:p>
    <w:p w:rsidR="005B42FD" w:rsidRDefault="005B42FD">
      <w:pPr>
        <w:pStyle w:val="Corps"/>
        <w:jc w:val="both"/>
        <w:rPr>
          <w:rStyle w:val="Aucun"/>
          <w:color w:val="B41700"/>
          <w:sz w:val="28"/>
          <w:szCs w:val="28"/>
          <w:u w:val="single"/>
        </w:rPr>
      </w:pPr>
    </w:p>
    <w:p w:rsidR="005B42FD" w:rsidRDefault="00017A9D">
      <w:pPr>
        <w:pStyle w:val="Corps"/>
        <w:jc w:val="both"/>
        <w:rPr>
          <w:sz w:val="28"/>
          <w:szCs w:val="28"/>
        </w:rPr>
      </w:pPr>
      <w:r>
        <w:rPr>
          <w:rStyle w:val="Aucun"/>
          <w:color w:val="B41700"/>
          <w:sz w:val="28"/>
          <w:szCs w:val="28"/>
        </w:rPr>
        <w:tab/>
      </w:r>
      <w:r>
        <w:rPr>
          <w:sz w:val="28"/>
          <w:szCs w:val="28"/>
        </w:rPr>
        <w:t>On ne peut pas tout obtenir d’un système répressif; il faut aussi considérer l’éclosion t</w:t>
      </w:r>
      <w:r>
        <w:rPr>
          <w:sz w:val="28"/>
          <w:szCs w:val="28"/>
        </w:rPr>
        <w:t xml:space="preserve">oujours inattendue de formidables potentialités de l’être humain que Dieu veut libre et responsable. </w:t>
      </w:r>
    </w:p>
    <w:p w:rsidR="005B42FD" w:rsidRDefault="00017A9D">
      <w:pPr>
        <w:pStyle w:val="Corps"/>
        <w:jc w:val="both"/>
        <w:rPr>
          <w:sz w:val="28"/>
          <w:szCs w:val="28"/>
        </w:rPr>
      </w:pPr>
      <w:r>
        <w:rPr>
          <w:sz w:val="28"/>
          <w:szCs w:val="28"/>
        </w:rPr>
        <w:tab/>
        <w:t>Il est int</w:t>
      </w:r>
      <w:r>
        <w:rPr>
          <w:sz w:val="28"/>
          <w:szCs w:val="28"/>
        </w:rPr>
        <w:t xml:space="preserve">éressant d’opérer une distinction entre les actes libres et les actes volontaires. Les actes volontaires peuvent </w:t>
      </w:r>
      <w:r>
        <w:rPr>
          <w:sz w:val="28"/>
          <w:szCs w:val="28"/>
        </w:rPr>
        <w:t>s</w:t>
      </w:r>
      <w:r>
        <w:rPr>
          <w:sz w:val="28"/>
          <w:szCs w:val="28"/>
          <w:rtl/>
        </w:rPr>
        <w:t>’</w:t>
      </w:r>
      <w:r>
        <w:rPr>
          <w:sz w:val="28"/>
          <w:szCs w:val="28"/>
        </w:rPr>
        <w:t>inscrire dans la recherche d</w:t>
      </w:r>
      <w:r>
        <w:rPr>
          <w:sz w:val="28"/>
          <w:szCs w:val="28"/>
        </w:rPr>
        <w:t xml:space="preserve">u bonheur par chaque </w:t>
      </w:r>
      <w:r>
        <w:rPr>
          <w:sz w:val="28"/>
          <w:szCs w:val="28"/>
        </w:rPr>
        <w:t>ê</w:t>
      </w:r>
      <w:r>
        <w:rPr>
          <w:sz w:val="28"/>
          <w:szCs w:val="28"/>
        </w:rPr>
        <w:t>tre humain. Cette  recherche est d’ordre vital. L’homme  sait intérieurement qu’il est fait pour être heureux. Quelles que soient les circons</w:t>
      </w:r>
      <w:r w:rsidR="00437CAE">
        <w:rPr>
          <w:sz w:val="28"/>
          <w:szCs w:val="28"/>
        </w:rPr>
        <w:t>tances, il cherche à trouver un</w:t>
      </w:r>
      <w:r>
        <w:rPr>
          <w:sz w:val="28"/>
          <w:szCs w:val="28"/>
        </w:rPr>
        <w:t xml:space="preserve"> peu de bonheur, un peu de joie apaisante même passagère.  Il</w:t>
      </w:r>
      <w:r>
        <w:rPr>
          <w:sz w:val="28"/>
          <w:szCs w:val="28"/>
        </w:rPr>
        <w:t xml:space="preserve"> peut, par exemple faire porter son désir de bonheur sur des objets concrets. mais il pourra rester aussi libre par rapport à ces objets. C’est alors que sa volonté restera libre  du fait qu’elle ne se sentira pas déterminée par des objets qui ne sont pas </w:t>
      </w:r>
      <w:r>
        <w:rPr>
          <w:sz w:val="28"/>
          <w:szCs w:val="28"/>
        </w:rPr>
        <w:t xml:space="preserve">susceptibles de combler l’infinité du désir du bonheur humain. </w:t>
      </w:r>
    </w:p>
    <w:p w:rsidR="005B42FD" w:rsidRDefault="005B42FD">
      <w:pPr>
        <w:pStyle w:val="Corps"/>
        <w:jc w:val="both"/>
        <w:rPr>
          <w:sz w:val="28"/>
          <w:szCs w:val="28"/>
        </w:rPr>
      </w:pPr>
    </w:p>
    <w:p w:rsidR="005B42FD" w:rsidRDefault="00017A9D">
      <w:pPr>
        <w:pStyle w:val="Corps"/>
        <w:jc w:val="both"/>
        <w:rPr>
          <w:rStyle w:val="Aucun"/>
          <w:b/>
          <w:bCs/>
          <w:i/>
          <w:iCs/>
          <w:sz w:val="28"/>
          <w:szCs w:val="28"/>
        </w:rPr>
      </w:pPr>
      <w:r>
        <w:rPr>
          <w:sz w:val="28"/>
          <w:szCs w:val="28"/>
        </w:rPr>
        <w:tab/>
        <w:t>Le Pape, dans son encyclique, pose tr</w:t>
      </w:r>
      <w:r>
        <w:rPr>
          <w:sz w:val="28"/>
          <w:szCs w:val="28"/>
        </w:rPr>
        <w:t xml:space="preserve">ès clairement et à plusieurs reprises la question de l’attraction toujours plus grande qu’exercent sur nous les objets.  Citons par exemple cet extrait: </w:t>
      </w:r>
    </w:p>
    <w:p w:rsidR="005B42FD" w:rsidRDefault="00017A9D">
      <w:pPr>
        <w:pStyle w:val="Corps"/>
        <w:jc w:val="both"/>
        <w:rPr>
          <w:rStyle w:val="Aucun"/>
          <w:b/>
          <w:bCs/>
          <w:i/>
          <w:iCs/>
          <w:sz w:val="28"/>
          <w:szCs w:val="28"/>
        </w:rPr>
      </w:pPr>
      <w:r>
        <w:rPr>
          <w:rStyle w:val="Aucun"/>
          <w:b/>
          <w:bCs/>
          <w:i/>
          <w:iCs/>
          <w:sz w:val="28"/>
          <w:szCs w:val="28"/>
        </w:rPr>
        <w:tab/>
        <w:t>“</w:t>
      </w:r>
      <w:r>
        <w:rPr>
          <w:rStyle w:val="Aucun"/>
          <w:b/>
          <w:bCs/>
          <w:i/>
          <w:iCs/>
          <w:sz w:val="28"/>
          <w:szCs w:val="28"/>
        </w:rPr>
        <w:t xml:space="preserve">Quand les personnes deviennent autoréférentielles et s’isolent dans leur propre conscience, elles accroissent leur voracité. En effet plus le coeur de la personne est vide, plus elle a besoin d’objets à acheter, à posséder, et à consommer. Dans ce </w:t>
      </w:r>
      <w:r>
        <w:rPr>
          <w:rStyle w:val="Aucun"/>
          <w:b/>
          <w:bCs/>
          <w:i/>
          <w:iCs/>
          <w:sz w:val="28"/>
          <w:szCs w:val="28"/>
        </w:rPr>
        <w:t xml:space="preserve">contexte, il ne semble pas possible qu’une personne accepte que la réalité lui fixe des limites”. </w:t>
      </w:r>
    </w:p>
    <w:p w:rsidR="005B42FD" w:rsidRDefault="00017A9D">
      <w:pPr>
        <w:pStyle w:val="Corps"/>
        <w:jc w:val="both"/>
        <w:rPr>
          <w:rStyle w:val="Aucun"/>
          <w:b/>
          <w:bCs/>
          <w:i/>
          <w:iCs/>
          <w:sz w:val="28"/>
          <w:szCs w:val="28"/>
        </w:rPr>
      </w:pPr>
      <w:r>
        <w:rPr>
          <w:rStyle w:val="Aucun"/>
          <w:b/>
          <w:bCs/>
          <w:i/>
          <w:iCs/>
          <w:sz w:val="28"/>
          <w:szCs w:val="28"/>
        </w:rPr>
        <w:tab/>
        <w:t xml:space="preserve">“ </w:t>
      </w:r>
      <w:r>
        <w:rPr>
          <w:rStyle w:val="Aucun"/>
          <w:b/>
          <w:bCs/>
          <w:i/>
          <w:iCs/>
          <w:sz w:val="28"/>
          <w:szCs w:val="28"/>
        </w:rPr>
        <w:t>L’homme croyant peut laisser Dieu éveiller en lui l’appel à la vraie liberté. la connaissance et l’Amour de Dieu vont progressivement le faire consentir à</w:t>
      </w:r>
      <w:r>
        <w:rPr>
          <w:rStyle w:val="Aucun"/>
          <w:b/>
          <w:bCs/>
          <w:i/>
          <w:iCs/>
          <w:sz w:val="28"/>
          <w:szCs w:val="28"/>
        </w:rPr>
        <w:t xml:space="preserve"> certains renoncements et ruptures vis-à-vis de biens  qui parfois captent toute son énergie ou attention. Ces biens qui  souvent font écran et perturbent sa relation à Dieu et au prochain. </w:t>
      </w:r>
    </w:p>
    <w:p w:rsidR="005B42FD" w:rsidRDefault="00017A9D">
      <w:pPr>
        <w:pStyle w:val="Corps"/>
        <w:jc w:val="both"/>
        <w:rPr>
          <w:rStyle w:val="Aucun"/>
          <w:b/>
          <w:bCs/>
          <w:i/>
          <w:iCs/>
          <w:sz w:val="28"/>
          <w:szCs w:val="28"/>
        </w:rPr>
      </w:pPr>
      <w:r>
        <w:rPr>
          <w:rStyle w:val="Aucun"/>
          <w:b/>
          <w:bCs/>
          <w:i/>
          <w:iCs/>
          <w:sz w:val="28"/>
          <w:szCs w:val="28"/>
        </w:rPr>
        <w:tab/>
        <w:t>Le Car</w:t>
      </w:r>
      <w:r>
        <w:rPr>
          <w:rStyle w:val="Aucun"/>
          <w:b/>
          <w:bCs/>
          <w:i/>
          <w:iCs/>
          <w:sz w:val="28"/>
          <w:szCs w:val="28"/>
        </w:rPr>
        <w:t>ême dans lequel nous entrons personnellement et communauta</w:t>
      </w:r>
      <w:r>
        <w:rPr>
          <w:rStyle w:val="Aucun"/>
          <w:b/>
          <w:bCs/>
          <w:i/>
          <w:iCs/>
          <w:sz w:val="28"/>
          <w:szCs w:val="28"/>
        </w:rPr>
        <w:t xml:space="preserve">irement chaque année est justement cette marche de libération au cours de laquelle Dieu nous accompagne et trace devant nous un chemin de liberté”. </w:t>
      </w:r>
    </w:p>
    <w:p w:rsidR="005B42FD" w:rsidRDefault="005B42FD">
      <w:pPr>
        <w:pStyle w:val="Corps"/>
        <w:jc w:val="both"/>
        <w:rPr>
          <w:rStyle w:val="Aucun"/>
          <w:b/>
          <w:bCs/>
          <w:i/>
          <w:iCs/>
          <w:sz w:val="28"/>
          <w:szCs w:val="28"/>
        </w:rPr>
      </w:pPr>
    </w:p>
    <w:p w:rsidR="005B42FD" w:rsidRDefault="00017A9D">
      <w:pPr>
        <w:pStyle w:val="Corps"/>
        <w:jc w:val="both"/>
        <w:rPr>
          <w:sz w:val="28"/>
          <w:szCs w:val="28"/>
        </w:rPr>
      </w:pPr>
      <w:r>
        <w:rPr>
          <w:rStyle w:val="Aucun"/>
          <w:b/>
          <w:bCs/>
          <w:i/>
          <w:iCs/>
          <w:sz w:val="28"/>
          <w:szCs w:val="28"/>
        </w:rPr>
        <w:tab/>
      </w:r>
      <w:r>
        <w:rPr>
          <w:sz w:val="28"/>
          <w:szCs w:val="28"/>
        </w:rPr>
        <w:t>L’intelligence de l’homme libéré par Dieu est ouverte sur l’infinité de l’être et elle permet d’ouvrir sa</w:t>
      </w:r>
      <w:r>
        <w:rPr>
          <w:sz w:val="28"/>
          <w:szCs w:val="28"/>
        </w:rPr>
        <w:t xml:space="preserve"> volonté sur le désir d’un bien infini et absolu, impossible à réaliser durablement en des êtres créés. </w:t>
      </w:r>
    </w:p>
    <w:p w:rsidR="005B42FD" w:rsidRDefault="005B42FD">
      <w:pPr>
        <w:pStyle w:val="Corps"/>
        <w:jc w:val="both"/>
        <w:rPr>
          <w:sz w:val="28"/>
          <w:szCs w:val="28"/>
        </w:rPr>
      </w:pPr>
    </w:p>
    <w:p w:rsidR="005B42FD" w:rsidRDefault="00017A9D">
      <w:pPr>
        <w:pStyle w:val="Corps"/>
        <w:jc w:val="both"/>
        <w:rPr>
          <w:sz w:val="28"/>
          <w:szCs w:val="28"/>
        </w:rPr>
      </w:pPr>
      <w:r>
        <w:rPr>
          <w:sz w:val="28"/>
          <w:szCs w:val="28"/>
        </w:rPr>
        <w:tab/>
        <w:t>C</w:t>
      </w:r>
      <w:r>
        <w:rPr>
          <w:sz w:val="28"/>
          <w:szCs w:val="28"/>
        </w:rPr>
        <w:t>’est bien dans cette perspective qu’il faut  comprendre l’intention du pape François de ne pas séparer conversion écologique et spiritualité:</w:t>
      </w:r>
    </w:p>
    <w:p w:rsidR="005B42FD" w:rsidRDefault="005B42FD">
      <w:pPr>
        <w:pStyle w:val="Corps"/>
        <w:jc w:val="both"/>
        <w:rPr>
          <w:sz w:val="28"/>
          <w:szCs w:val="28"/>
        </w:rPr>
      </w:pPr>
    </w:p>
    <w:p w:rsidR="005B42FD" w:rsidRDefault="00017A9D">
      <w:pPr>
        <w:pStyle w:val="Corps"/>
        <w:jc w:val="both"/>
        <w:rPr>
          <w:rStyle w:val="Aucun"/>
          <w:b/>
          <w:bCs/>
          <w:i/>
          <w:iCs/>
          <w:sz w:val="28"/>
          <w:szCs w:val="28"/>
        </w:rPr>
      </w:pPr>
      <w:r>
        <w:rPr>
          <w:sz w:val="28"/>
          <w:szCs w:val="28"/>
        </w:rPr>
        <w:tab/>
      </w:r>
      <w:r>
        <w:rPr>
          <w:rStyle w:val="Aucun"/>
          <w:b/>
          <w:bCs/>
          <w:i/>
          <w:iCs/>
          <w:sz w:val="28"/>
          <w:szCs w:val="28"/>
        </w:rPr>
        <w:t xml:space="preserve">“La </w:t>
      </w:r>
      <w:r>
        <w:rPr>
          <w:rStyle w:val="Aucun"/>
          <w:b/>
          <w:bCs/>
          <w:i/>
          <w:iCs/>
          <w:sz w:val="28"/>
          <w:szCs w:val="28"/>
        </w:rPr>
        <w:t>grande richesse de la spiritualité chrétienne, générée par 20 siecles d’expériences personnelles et communautaires offre une belle contribution à la tentative  de renouveler l’humanité. Je veux proposer aux chrétiens quelques lignes d’une spiritualité écol</w:t>
      </w:r>
      <w:r>
        <w:rPr>
          <w:rStyle w:val="Aucun"/>
          <w:b/>
          <w:bCs/>
          <w:i/>
          <w:iCs/>
          <w:sz w:val="28"/>
          <w:szCs w:val="28"/>
        </w:rPr>
        <w:t>ogique qui trouvent leur origine dans les convictions de notre foi, car ce que nous enseigne l’Evangile a des conséquences sur notre façon de penser, de sentir et de vivre. Il ne s’agit pas tant de parler d’idées, mais surtout de motivations qui naissent d</w:t>
      </w:r>
      <w:r>
        <w:rPr>
          <w:rStyle w:val="Aucun"/>
          <w:b/>
          <w:bCs/>
          <w:i/>
          <w:iCs/>
          <w:sz w:val="28"/>
          <w:szCs w:val="28"/>
        </w:rPr>
        <w:t>e la spiritualité pour alimenter la passion de la préservation du monde. Il ne sera pas possible en effet de s’engager dans de grandes choses seulement avec des doctrines, sans une mystique qui nous anime, sans les mobiles intérieurs  qui poussent, motiven</w:t>
      </w:r>
      <w:r>
        <w:rPr>
          <w:rStyle w:val="Aucun"/>
          <w:b/>
          <w:bCs/>
          <w:i/>
          <w:iCs/>
          <w:sz w:val="28"/>
          <w:szCs w:val="28"/>
        </w:rPr>
        <w:t>t, encouragent et donnent sens à l’action personnelle et communautaire. Nous devons reconnaitre que, nous les chrétiens, nous n’avons pas toujours recueilli et développé les richesses que Dieu a données à l’Eglise, où la spiritualité n’est déconnectée ni d</w:t>
      </w:r>
      <w:r>
        <w:rPr>
          <w:rStyle w:val="Aucun"/>
          <w:b/>
          <w:bCs/>
          <w:i/>
          <w:iCs/>
          <w:sz w:val="28"/>
          <w:szCs w:val="28"/>
        </w:rPr>
        <w:t xml:space="preserve">e notre propre corps, ni de la nature, ni des réalités de ce monde; la spiritualité se vit plutôt avec celles-ci et en elles, en communion avec tout ce qui nous entoure”. </w:t>
      </w:r>
    </w:p>
    <w:p w:rsidR="005B42FD" w:rsidRDefault="005B42FD">
      <w:pPr>
        <w:pStyle w:val="Corps"/>
        <w:jc w:val="both"/>
        <w:rPr>
          <w:rStyle w:val="Aucun"/>
          <w:b/>
          <w:bCs/>
          <w:i/>
          <w:iCs/>
          <w:sz w:val="28"/>
          <w:szCs w:val="28"/>
        </w:rPr>
      </w:pPr>
    </w:p>
    <w:p w:rsidR="005B42FD" w:rsidRDefault="00017A9D">
      <w:pPr>
        <w:pStyle w:val="Corps"/>
        <w:jc w:val="both"/>
        <w:rPr>
          <w:sz w:val="28"/>
          <w:szCs w:val="28"/>
        </w:rPr>
      </w:pPr>
      <w:r>
        <w:rPr>
          <w:sz w:val="28"/>
          <w:szCs w:val="28"/>
        </w:rPr>
        <w:tab/>
        <w:t>Le titre de l</w:t>
      </w:r>
      <w:r>
        <w:rPr>
          <w:sz w:val="28"/>
          <w:szCs w:val="28"/>
        </w:rPr>
        <w:t>’encyclique du pape François  sur l’écologie, “Laudato Si’ fait direc</w:t>
      </w:r>
      <w:r>
        <w:rPr>
          <w:sz w:val="28"/>
          <w:szCs w:val="28"/>
        </w:rPr>
        <w:t xml:space="preserve">tement référence  à cette célèbre prière de Saint François d’Assise: “Loué sois-tu mon Seigneur avec toutes tes créatures…” La louange et l’action de grâce  font partie intégrante de la spiritualité chrétienne. </w:t>
      </w:r>
    </w:p>
    <w:p w:rsidR="005B42FD" w:rsidRDefault="005B42FD">
      <w:pPr>
        <w:pStyle w:val="Corps"/>
        <w:jc w:val="both"/>
        <w:rPr>
          <w:sz w:val="28"/>
          <w:szCs w:val="28"/>
        </w:rPr>
      </w:pPr>
    </w:p>
    <w:p w:rsidR="005B42FD" w:rsidRDefault="00017A9D">
      <w:pPr>
        <w:pStyle w:val="Corps"/>
        <w:jc w:val="both"/>
        <w:rPr>
          <w:sz w:val="28"/>
          <w:szCs w:val="28"/>
        </w:rPr>
      </w:pPr>
      <w:r>
        <w:rPr>
          <w:sz w:val="28"/>
          <w:szCs w:val="28"/>
        </w:rPr>
        <w:tab/>
        <w:t>Encore faut-il s</w:t>
      </w:r>
      <w:r>
        <w:rPr>
          <w:sz w:val="28"/>
          <w:szCs w:val="28"/>
        </w:rPr>
        <w:t>’accueillir comme création</w:t>
      </w:r>
      <w:r>
        <w:rPr>
          <w:sz w:val="28"/>
          <w:szCs w:val="28"/>
        </w:rPr>
        <w:t xml:space="preserve"> de Dieu et accueillir tout ce qui nous entoure comme don de Dieu, révélant sa bonté et sa grandeur. </w:t>
      </w:r>
      <w:r w:rsidR="00437CAE">
        <w:rPr>
          <w:sz w:val="28"/>
          <w:szCs w:val="28"/>
        </w:rPr>
        <w:t>N</w:t>
      </w:r>
      <w:r>
        <w:rPr>
          <w:sz w:val="28"/>
          <w:szCs w:val="28"/>
        </w:rPr>
        <w:t>ous savons combien aujourd’hui les sciences conditionnent nos manières de penser et de vivre. Si nous ne veillons pas à articuler correctement foi et rais</w:t>
      </w:r>
      <w:r>
        <w:rPr>
          <w:sz w:val="28"/>
          <w:szCs w:val="28"/>
        </w:rPr>
        <w:t>on, alors nous perdons cette aptitude à vivre dans l’action de grâce. On constate par exemple qu’un grand nombre de nos contemporains acceptent sans grand esprit critique que les neurosciences sont capables d’offrir toute les clefs de compréhension de l’êt</w:t>
      </w:r>
      <w:r>
        <w:rPr>
          <w:sz w:val="28"/>
          <w:szCs w:val="28"/>
        </w:rPr>
        <w:t>re humain. Cette analyse n’est pas compatible avec la conception biblique de l’homme qui considère qu’il est l’image de Dieu. Il se reçoit de Lui et la connaissance qu’il a de lui-même échappe à la science.</w:t>
      </w:r>
    </w:p>
    <w:p w:rsidR="005B42FD" w:rsidRDefault="005B42FD">
      <w:pPr>
        <w:pStyle w:val="Corps"/>
        <w:jc w:val="both"/>
        <w:rPr>
          <w:sz w:val="28"/>
          <w:szCs w:val="28"/>
        </w:rPr>
      </w:pPr>
    </w:p>
    <w:p w:rsidR="005B42FD" w:rsidRDefault="00017A9D">
      <w:pPr>
        <w:pStyle w:val="Corps"/>
        <w:jc w:val="both"/>
        <w:rPr>
          <w:sz w:val="28"/>
          <w:szCs w:val="28"/>
        </w:rPr>
      </w:pPr>
      <w:r>
        <w:rPr>
          <w:sz w:val="28"/>
          <w:szCs w:val="28"/>
        </w:rPr>
        <w:tab/>
        <w:t>Fran</w:t>
      </w:r>
      <w:r>
        <w:rPr>
          <w:sz w:val="28"/>
          <w:szCs w:val="28"/>
        </w:rPr>
        <w:t>çois d’Assise a cherché à accueillir toutes</w:t>
      </w:r>
      <w:r>
        <w:rPr>
          <w:sz w:val="28"/>
          <w:szCs w:val="28"/>
        </w:rPr>
        <w:t xml:space="preserve"> les créatures qui l’environnaient dans l’action de grâce. L’action de grâce à Dieu s’oppose à la jalousie, à l’esprit de compétition ou au désir de tout posséder. Si je deviens capable de me réjouir du bonheur de l’autre, c’est que j’entre peu à peu dans </w:t>
      </w:r>
      <w:r>
        <w:rPr>
          <w:sz w:val="28"/>
          <w:szCs w:val="28"/>
        </w:rPr>
        <w:t>la disposition intérieure pour l’action de grâce. Je peux alors, dans la densité d’une relation fidèle à Dieu, rendre grâce pour tous les dons reçus et faire mienne l’invitation à désirer d’abord ce que j’ai à portée de main: le Royaume de Dieu et sa justi</w:t>
      </w:r>
      <w:r>
        <w:rPr>
          <w:sz w:val="28"/>
          <w:szCs w:val="28"/>
        </w:rPr>
        <w:t xml:space="preserve">ce qui dépasse la justice des hommes. Alors toutes choses me seront données en plus. </w:t>
      </w:r>
    </w:p>
    <w:p w:rsidR="005B42FD" w:rsidRDefault="005B42FD">
      <w:pPr>
        <w:pStyle w:val="Corps"/>
        <w:jc w:val="both"/>
        <w:rPr>
          <w:sz w:val="28"/>
          <w:szCs w:val="28"/>
        </w:rPr>
      </w:pPr>
    </w:p>
    <w:p w:rsidR="005B42FD" w:rsidRDefault="005B42FD">
      <w:pPr>
        <w:pStyle w:val="Corps"/>
        <w:jc w:val="both"/>
        <w:rPr>
          <w:sz w:val="28"/>
          <w:szCs w:val="28"/>
        </w:rPr>
      </w:pPr>
    </w:p>
    <w:p w:rsidR="005B42FD" w:rsidRDefault="005B42FD">
      <w:pPr>
        <w:pStyle w:val="Corps"/>
        <w:jc w:val="both"/>
        <w:rPr>
          <w:sz w:val="28"/>
          <w:szCs w:val="28"/>
        </w:rPr>
      </w:pPr>
    </w:p>
    <w:p w:rsidR="005B42FD" w:rsidRDefault="00017A9D">
      <w:pPr>
        <w:pStyle w:val="Corps"/>
        <w:pBdr>
          <w:bottom w:val="single" w:sz="8" w:space="0" w:color="000000"/>
        </w:pBdr>
        <w:jc w:val="both"/>
        <w:rPr>
          <w:rFonts w:ascii="Arial Rounded MT Bold" w:eastAsia="Arial Rounded MT Bold" w:hAnsi="Arial Rounded MT Bold" w:cs="Arial Rounded MT Bold"/>
          <w:color w:val="B41700"/>
          <w:sz w:val="36"/>
          <w:szCs w:val="36"/>
        </w:rPr>
      </w:pPr>
      <w:r>
        <w:rPr>
          <w:rFonts w:ascii="Arial Rounded MT Bold" w:hAnsi="Arial Rounded MT Bold"/>
          <w:color w:val="B41700"/>
          <w:sz w:val="36"/>
          <w:szCs w:val="36"/>
        </w:rPr>
        <w:t xml:space="preserve">Questions pour un partage: </w:t>
      </w:r>
    </w:p>
    <w:p w:rsidR="005B42FD" w:rsidRDefault="005B42FD">
      <w:pPr>
        <w:pStyle w:val="Corps"/>
        <w:pBdr>
          <w:bottom w:val="single" w:sz="8" w:space="0" w:color="000000"/>
        </w:pBdr>
        <w:jc w:val="both"/>
        <w:rPr>
          <w:rFonts w:ascii="Arial Rounded MT Bold" w:eastAsia="Arial Rounded MT Bold" w:hAnsi="Arial Rounded MT Bold" w:cs="Arial Rounded MT Bold"/>
          <w:color w:val="B41700"/>
          <w:sz w:val="36"/>
          <w:szCs w:val="36"/>
        </w:rPr>
      </w:pPr>
    </w:p>
    <w:p w:rsidR="005B42FD" w:rsidRDefault="00017A9D">
      <w:pPr>
        <w:pStyle w:val="Corps"/>
        <w:numPr>
          <w:ilvl w:val="0"/>
          <w:numId w:val="4"/>
        </w:numPr>
        <w:pBdr>
          <w:bottom w:val="single" w:sz="8" w:space="0" w:color="000000"/>
        </w:pBdr>
        <w:shd w:val="clear" w:color="auto" w:fill="72FCE9"/>
        <w:jc w:val="both"/>
        <w:rPr>
          <w:rFonts w:ascii="Futura" w:hAnsi="Futura"/>
          <w:sz w:val="28"/>
          <w:szCs w:val="28"/>
        </w:rPr>
      </w:pPr>
      <w:r>
        <w:rPr>
          <w:rStyle w:val="Aucun"/>
          <w:rFonts w:ascii="Futura" w:hAnsi="Futura"/>
          <w:sz w:val="28"/>
          <w:szCs w:val="28"/>
        </w:rPr>
        <w:t xml:space="preserve">Cette invitation du Pape </w:t>
      </w:r>
      <w:r>
        <w:rPr>
          <w:rStyle w:val="Aucun"/>
          <w:rFonts w:ascii="Futura" w:hAnsi="Futura"/>
          <w:sz w:val="28"/>
          <w:szCs w:val="28"/>
        </w:rPr>
        <w:t xml:space="preserve">à </w:t>
      </w:r>
      <w:r>
        <w:rPr>
          <w:rStyle w:val="Aucun"/>
          <w:rFonts w:ascii="Futura" w:hAnsi="Futura"/>
          <w:sz w:val="28"/>
          <w:szCs w:val="28"/>
        </w:rPr>
        <w:t xml:space="preserve">relier intimement vie spirituelle et conversion </w:t>
      </w:r>
      <w:r>
        <w:rPr>
          <w:rStyle w:val="Aucun"/>
          <w:rFonts w:ascii="Futura" w:hAnsi="Futura"/>
          <w:sz w:val="28"/>
          <w:szCs w:val="28"/>
        </w:rPr>
        <w:t xml:space="preserve">à </w:t>
      </w:r>
      <w:r>
        <w:rPr>
          <w:rStyle w:val="Aucun"/>
          <w:rFonts w:ascii="Futura" w:hAnsi="Futura"/>
          <w:sz w:val="28"/>
          <w:szCs w:val="28"/>
        </w:rPr>
        <w:t>l</w:t>
      </w:r>
      <w:r>
        <w:rPr>
          <w:rStyle w:val="Aucun"/>
          <w:rFonts w:ascii="Futura" w:hAnsi="Futura"/>
          <w:sz w:val="28"/>
          <w:szCs w:val="28"/>
        </w:rPr>
        <w:t>’é</w:t>
      </w:r>
      <w:r>
        <w:rPr>
          <w:rStyle w:val="Aucun"/>
          <w:rFonts w:ascii="Futura" w:hAnsi="Futura"/>
          <w:sz w:val="28"/>
          <w:szCs w:val="28"/>
        </w:rPr>
        <w:t>cologie int</w:t>
      </w:r>
      <w:r>
        <w:rPr>
          <w:rStyle w:val="Aucun"/>
          <w:rFonts w:ascii="Futura" w:hAnsi="Futura"/>
          <w:sz w:val="28"/>
          <w:szCs w:val="28"/>
        </w:rPr>
        <w:t>é</w:t>
      </w:r>
      <w:r>
        <w:rPr>
          <w:rStyle w:val="Aucun"/>
          <w:rFonts w:ascii="Futura" w:hAnsi="Futura"/>
          <w:sz w:val="28"/>
          <w:szCs w:val="28"/>
        </w:rPr>
        <w:t>grale m</w:t>
      </w:r>
      <w:r>
        <w:rPr>
          <w:rStyle w:val="Aucun"/>
          <w:rFonts w:ascii="Futura" w:hAnsi="Futura"/>
          <w:sz w:val="28"/>
          <w:szCs w:val="28"/>
        </w:rPr>
        <w:t>’</w:t>
      </w:r>
      <w:r>
        <w:rPr>
          <w:rStyle w:val="Aucun"/>
          <w:rFonts w:ascii="Futura" w:hAnsi="Futura"/>
          <w:sz w:val="28"/>
          <w:szCs w:val="28"/>
        </w:rPr>
        <w:t>interpelle-t-elle? Comment?</w:t>
      </w:r>
    </w:p>
    <w:p w:rsidR="005B42FD" w:rsidRDefault="00017A9D">
      <w:pPr>
        <w:pStyle w:val="Corps"/>
        <w:numPr>
          <w:ilvl w:val="0"/>
          <w:numId w:val="4"/>
        </w:numPr>
        <w:pBdr>
          <w:bottom w:val="single" w:sz="8" w:space="0" w:color="000000"/>
        </w:pBdr>
        <w:shd w:val="clear" w:color="auto" w:fill="72FCE9"/>
        <w:jc w:val="both"/>
        <w:rPr>
          <w:rFonts w:ascii="Futura" w:hAnsi="Futura"/>
          <w:sz w:val="28"/>
          <w:szCs w:val="28"/>
        </w:rPr>
      </w:pPr>
      <w:r>
        <w:rPr>
          <w:rStyle w:val="Aucun"/>
          <w:rFonts w:ascii="Futura" w:hAnsi="Futura"/>
          <w:sz w:val="28"/>
          <w:szCs w:val="28"/>
        </w:rPr>
        <w:t>Qu</w:t>
      </w:r>
      <w:r>
        <w:rPr>
          <w:rStyle w:val="Aucun"/>
          <w:rFonts w:ascii="Futura" w:hAnsi="Futura"/>
          <w:sz w:val="28"/>
          <w:szCs w:val="28"/>
        </w:rPr>
        <w:t>’</w:t>
      </w:r>
      <w:r>
        <w:rPr>
          <w:rStyle w:val="Aucun"/>
          <w:rFonts w:ascii="Futura" w:hAnsi="Futura"/>
          <w:sz w:val="28"/>
          <w:szCs w:val="28"/>
        </w:rPr>
        <w:t xml:space="preserve">est-ce </w:t>
      </w:r>
      <w:r>
        <w:rPr>
          <w:rStyle w:val="Aucun"/>
          <w:rFonts w:ascii="Futura" w:hAnsi="Futura"/>
          <w:sz w:val="28"/>
          <w:szCs w:val="28"/>
        </w:rPr>
        <w:t>que cela suppose sur un pan individuel et communautaire? En percevons-nous d</w:t>
      </w:r>
      <w:r>
        <w:rPr>
          <w:rStyle w:val="Aucun"/>
          <w:rFonts w:ascii="Futura" w:hAnsi="Futura"/>
          <w:sz w:val="28"/>
          <w:szCs w:val="28"/>
        </w:rPr>
        <w:t>é</w:t>
      </w:r>
      <w:r>
        <w:rPr>
          <w:rStyle w:val="Aucun"/>
          <w:rFonts w:ascii="Futura" w:hAnsi="Futura"/>
          <w:sz w:val="28"/>
          <w:szCs w:val="28"/>
        </w:rPr>
        <w:t>j</w:t>
      </w:r>
      <w:r>
        <w:rPr>
          <w:rStyle w:val="Aucun"/>
          <w:rFonts w:ascii="Futura" w:hAnsi="Futura"/>
          <w:sz w:val="28"/>
          <w:szCs w:val="28"/>
        </w:rPr>
        <w:t xml:space="preserve">à </w:t>
      </w:r>
      <w:r>
        <w:rPr>
          <w:rStyle w:val="Aucun"/>
          <w:rFonts w:ascii="Futura" w:hAnsi="Futura"/>
          <w:sz w:val="28"/>
          <w:szCs w:val="28"/>
        </w:rPr>
        <w:t>quelques fruits?</w:t>
      </w:r>
    </w:p>
    <w:p w:rsidR="005B42FD" w:rsidRDefault="00017A9D">
      <w:pPr>
        <w:pStyle w:val="Corps"/>
        <w:numPr>
          <w:ilvl w:val="0"/>
          <w:numId w:val="4"/>
        </w:numPr>
        <w:pBdr>
          <w:bottom w:val="single" w:sz="8" w:space="0" w:color="000000"/>
        </w:pBdr>
        <w:shd w:val="clear" w:color="auto" w:fill="72FCE9"/>
        <w:jc w:val="both"/>
        <w:rPr>
          <w:rFonts w:ascii="Futura" w:hAnsi="Futura"/>
          <w:sz w:val="28"/>
          <w:szCs w:val="28"/>
        </w:rPr>
      </w:pPr>
      <w:r>
        <w:rPr>
          <w:rStyle w:val="Aucun"/>
          <w:rFonts w:ascii="Futura" w:hAnsi="Futura"/>
          <w:sz w:val="28"/>
          <w:szCs w:val="28"/>
        </w:rPr>
        <w:t>Quels sont les risques de r</w:t>
      </w:r>
      <w:r>
        <w:rPr>
          <w:rStyle w:val="Aucun"/>
          <w:rFonts w:ascii="Futura" w:hAnsi="Futura"/>
          <w:sz w:val="28"/>
          <w:szCs w:val="28"/>
        </w:rPr>
        <w:t>é</w:t>
      </w:r>
      <w:r>
        <w:rPr>
          <w:rStyle w:val="Aucun"/>
          <w:rFonts w:ascii="Futura" w:hAnsi="Futura"/>
          <w:sz w:val="28"/>
          <w:szCs w:val="28"/>
        </w:rPr>
        <w:t>duire l</w:t>
      </w:r>
      <w:r>
        <w:rPr>
          <w:rStyle w:val="Aucun"/>
          <w:rFonts w:ascii="Futura" w:hAnsi="Futura"/>
          <w:sz w:val="28"/>
          <w:szCs w:val="28"/>
        </w:rPr>
        <w:t>’é</w:t>
      </w:r>
      <w:r>
        <w:rPr>
          <w:rStyle w:val="Aucun"/>
          <w:rFonts w:ascii="Futura" w:hAnsi="Futura"/>
          <w:sz w:val="28"/>
          <w:szCs w:val="28"/>
        </w:rPr>
        <w:t xml:space="preserve">cologie </w:t>
      </w:r>
      <w:r>
        <w:rPr>
          <w:rStyle w:val="Aucun"/>
          <w:rFonts w:ascii="Futura" w:hAnsi="Futura"/>
          <w:sz w:val="28"/>
          <w:szCs w:val="28"/>
        </w:rPr>
        <w:t xml:space="preserve">à </w:t>
      </w:r>
      <w:r>
        <w:rPr>
          <w:rStyle w:val="Aucun"/>
          <w:rFonts w:ascii="Futura" w:hAnsi="Futura"/>
          <w:sz w:val="28"/>
          <w:szCs w:val="28"/>
        </w:rPr>
        <w:t>la lutte contre le r</w:t>
      </w:r>
      <w:r>
        <w:rPr>
          <w:rStyle w:val="Aucun"/>
          <w:rFonts w:ascii="Futura" w:hAnsi="Futura"/>
          <w:sz w:val="28"/>
          <w:szCs w:val="28"/>
        </w:rPr>
        <w:t>é</w:t>
      </w:r>
      <w:r>
        <w:rPr>
          <w:rStyle w:val="Aucun"/>
          <w:rFonts w:ascii="Futura" w:hAnsi="Futura"/>
          <w:sz w:val="28"/>
          <w:szCs w:val="28"/>
        </w:rPr>
        <w:t>chauffement climatique et au respect de la biodiversit</w:t>
      </w:r>
      <w:r>
        <w:rPr>
          <w:rStyle w:val="Aucun"/>
          <w:rFonts w:ascii="Futura" w:hAnsi="Futura"/>
          <w:sz w:val="28"/>
          <w:szCs w:val="28"/>
        </w:rPr>
        <w:t>é</w:t>
      </w:r>
      <w:r>
        <w:rPr>
          <w:rStyle w:val="Aucun"/>
          <w:rFonts w:ascii="Futura" w:hAnsi="Futura"/>
          <w:sz w:val="28"/>
          <w:szCs w:val="28"/>
        </w:rPr>
        <w:t>?</w:t>
      </w:r>
    </w:p>
    <w:p w:rsidR="005B42FD" w:rsidRDefault="00017A9D">
      <w:pPr>
        <w:pStyle w:val="Corps"/>
        <w:numPr>
          <w:ilvl w:val="0"/>
          <w:numId w:val="4"/>
        </w:numPr>
        <w:pBdr>
          <w:bottom w:val="single" w:sz="8" w:space="0" w:color="000000"/>
        </w:pBdr>
        <w:shd w:val="clear" w:color="auto" w:fill="72FCE9"/>
        <w:jc w:val="both"/>
        <w:rPr>
          <w:rFonts w:ascii="Futura" w:hAnsi="Futura"/>
          <w:sz w:val="28"/>
          <w:szCs w:val="28"/>
        </w:rPr>
      </w:pPr>
      <w:r>
        <w:rPr>
          <w:rStyle w:val="Aucun"/>
          <w:rFonts w:ascii="Futura" w:hAnsi="Futura"/>
          <w:sz w:val="28"/>
          <w:szCs w:val="28"/>
        </w:rPr>
        <w:t>Comment vivre dans le dynamisme de</w:t>
      </w:r>
      <w:r>
        <w:rPr>
          <w:rStyle w:val="Aucun"/>
          <w:rFonts w:ascii="Futura" w:hAnsi="Futura"/>
          <w:sz w:val="28"/>
          <w:szCs w:val="28"/>
        </w:rPr>
        <w:t xml:space="preserve"> l</w:t>
      </w:r>
      <w:r>
        <w:rPr>
          <w:rStyle w:val="Aucun"/>
          <w:rFonts w:ascii="Futura" w:hAnsi="Futura"/>
          <w:sz w:val="28"/>
          <w:szCs w:val="28"/>
        </w:rPr>
        <w:t>’</w:t>
      </w:r>
      <w:r>
        <w:rPr>
          <w:rStyle w:val="Aucun"/>
          <w:rFonts w:ascii="Futura" w:hAnsi="Futura"/>
          <w:sz w:val="28"/>
          <w:szCs w:val="28"/>
        </w:rPr>
        <w:t>action de gr</w:t>
      </w:r>
      <w:r>
        <w:rPr>
          <w:rStyle w:val="Aucun"/>
          <w:rFonts w:ascii="Futura" w:hAnsi="Futura"/>
          <w:sz w:val="28"/>
          <w:szCs w:val="28"/>
        </w:rPr>
        <w:t>â</w:t>
      </w:r>
      <w:r>
        <w:rPr>
          <w:rStyle w:val="Aucun"/>
          <w:rFonts w:ascii="Futura" w:hAnsi="Futura"/>
          <w:sz w:val="28"/>
          <w:szCs w:val="28"/>
        </w:rPr>
        <w:t>ce? Comment s</w:t>
      </w:r>
      <w:r>
        <w:rPr>
          <w:rStyle w:val="Aucun"/>
          <w:rFonts w:ascii="Futura" w:hAnsi="Futura"/>
          <w:sz w:val="28"/>
          <w:szCs w:val="28"/>
        </w:rPr>
        <w:t>’</w:t>
      </w:r>
      <w:r>
        <w:rPr>
          <w:rStyle w:val="Aucun"/>
          <w:rFonts w:ascii="Futura" w:hAnsi="Futura"/>
          <w:sz w:val="28"/>
          <w:szCs w:val="28"/>
        </w:rPr>
        <w:t xml:space="preserve">encourager les uns et les autres </w:t>
      </w:r>
      <w:r>
        <w:rPr>
          <w:rStyle w:val="Aucun"/>
          <w:rFonts w:ascii="Futura" w:hAnsi="Futura"/>
          <w:sz w:val="28"/>
          <w:szCs w:val="28"/>
        </w:rPr>
        <w:t xml:space="preserve">à </w:t>
      </w:r>
      <w:r>
        <w:rPr>
          <w:rStyle w:val="Aucun"/>
          <w:rFonts w:ascii="Futura" w:hAnsi="Futura"/>
          <w:sz w:val="28"/>
          <w:szCs w:val="28"/>
        </w:rPr>
        <w:t>un style de vie proph</w:t>
      </w:r>
      <w:r>
        <w:rPr>
          <w:rStyle w:val="Aucun"/>
          <w:rFonts w:ascii="Futura" w:hAnsi="Futura"/>
          <w:sz w:val="28"/>
          <w:szCs w:val="28"/>
        </w:rPr>
        <w:t>é</w:t>
      </w:r>
      <w:r>
        <w:rPr>
          <w:rStyle w:val="Aucun"/>
          <w:rFonts w:ascii="Futura" w:hAnsi="Futura"/>
          <w:sz w:val="28"/>
          <w:szCs w:val="28"/>
        </w:rPr>
        <w:t>tique et contemplatif capable d</w:t>
      </w:r>
      <w:r>
        <w:rPr>
          <w:rStyle w:val="Aucun"/>
          <w:rFonts w:ascii="Futura" w:hAnsi="Futura"/>
          <w:sz w:val="28"/>
          <w:szCs w:val="28"/>
        </w:rPr>
        <w:t>’</w:t>
      </w:r>
      <w:r>
        <w:rPr>
          <w:rStyle w:val="Aucun"/>
          <w:rFonts w:ascii="Futura" w:hAnsi="Futura"/>
          <w:sz w:val="28"/>
          <w:szCs w:val="28"/>
        </w:rPr>
        <w:t xml:space="preserve">aider </w:t>
      </w:r>
      <w:r>
        <w:rPr>
          <w:rStyle w:val="Aucun"/>
          <w:rFonts w:ascii="Futura" w:hAnsi="Futura"/>
          <w:sz w:val="28"/>
          <w:szCs w:val="28"/>
        </w:rPr>
        <w:t xml:space="preserve">à </w:t>
      </w:r>
      <w:r>
        <w:rPr>
          <w:rStyle w:val="Aucun"/>
          <w:rFonts w:ascii="Futura" w:hAnsi="Futura"/>
          <w:sz w:val="28"/>
          <w:szCs w:val="28"/>
        </w:rPr>
        <w:t>appr</w:t>
      </w:r>
      <w:r>
        <w:rPr>
          <w:rStyle w:val="Aucun"/>
          <w:rFonts w:ascii="Futura" w:hAnsi="Futura"/>
          <w:sz w:val="28"/>
          <w:szCs w:val="28"/>
        </w:rPr>
        <w:t>é</w:t>
      </w:r>
      <w:r>
        <w:rPr>
          <w:rStyle w:val="Aucun"/>
          <w:rFonts w:ascii="Futura" w:hAnsi="Futura"/>
          <w:sz w:val="28"/>
          <w:szCs w:val="28"/>
        </w:rPr>
        <w:t>cier profond</w:t>
      </w:r>
      <w:r>
        <w:rPr>
          <w:rStyle w:val="Aucun"/>
          <w:rFonts w:ascii="Futura" w:hAnsi="Futura"/>
          <w:sz w:val="28"/>
          <w:szCs w:val="28"/>
        </w:rPr>
        <w:t>é</w:t>
      </w:r>
      <w:r>
        <w:rPr>
          <w:rStyle w:val="Aucun"/>
          <w:rFonts w:ascii="Futura" w:hAnsi="Futura"/>
          <w:sz w:val="28"/>
          <w:szCs w:val="28"/>
        </w:rPr>
        <w:t xml:space="preserve">ment les choses sans </w:t>
      </w:r>
      <w:r>
        <w:rPr>
          <w:rStyle w:val="Aucun"/>
          <w:rFonts w:ascii="Futura" w:hAnsi="Futura"/>
          <w:sz w:val="28"/>
          <w:szCs w:val="28"/>
        </w:rPr>
        <w:t>ê</w:t>
      </w:r>
      <w:r>
        <w:rPr>
          <w:rStyle w:val="Aucun"/>
          <w:rFonts w:ascii="Futura" w:hAnsi="Futura"/>
          <w:sz w:val="28"/>
          <w:szCs w:val="28"/>
        </w:rPr>
        <w:t>tre n</w:t>
      </w:r>
      <w:r>
        <w:rPr>
          <w:rStyle w:val="Aucun"/>
          <w:rFonts w:ascii="Futura" w:hAnsi="Futura"/>
          <w:sz w:val="28"/>
          <w:szCs w:val="28"/>
        </w:rPr>
        <w:t>é</w:t>
      </w:r>
      <w:r>
        <w:rPr>
          <w:rStyle w:val="Aucun"/>
          <w:rFonts w:ascii="Futura" w:hAnsi="Futura"/>
          <w:sz w:val="28"/>
          <w:szCs w:val="28"/>
        </w:rPr>
        <w:t>cessairement obs</w:t>
      </w:r>
      <w:r>
        <w:rPr>
          <w:rStyle w:val="Aucun"/>
          <w:rFonts w:ascii="Futura" w:hAnsi="Futura"/>
          <w:sz w:val="28"/>
          <w:szCs w:val="28"/>
        </w:rPr>
        <w:t>é</w:t>
      </w:r>
      <w:r>
        <w:rPr>
          <w:rStyle w:val="Aucun"/>
          <w:rFonts w:ascii="Futura" w:hAnsi="Futura"/>
          <w:sz w:val="28"/>
          <w:szCs w:val="28"/>
        </w:rPr>
        <w:t>d</w:t>
      </w:r>
      <w:r>
        <w:rPr>
          <w:rStyle w:val="Aucun"/>
          <w:rFonts w:ascii="Futura" w:hAnsi="Futura"/>
          <w:sz w:val="28"/>
          <w:szCs w:val="28"/>
        </w:rPr>
        <w:t xml:space="preserve">é </w:t>
      </w:r>
      <w:r>
        <w:rPr>
          <w:rStyle w:val="Aucun"/>
          <w:rFonts w:ascii="Futura" w:hAnsi="Futura"/>
          <w:sz w:val="28"/>
          <w:szCs w:val="28"/>
        </w:rPr>
        <w:t>par la consommation?</w:t>
      </w:r>
    </w:p>
    <w:p w:rsidR="005B42FD" w:rsidRDefault="00017A9D">
      <w:pPr>
        <w:pStyle w:val="Corps"/>
        <w:numPr>
          <w:ilvl w:val="0"/>
          <w:numId w:val="4"/>
        </w:numPr>
        <w:pBdr>
          <w:bottom w:val="single" w:sz="8" w:space="0" w:color="000000"/>
        </w:pBdr>
        <w:shd w:val="clear" w:color="auto" w:fill="72FCE9"/>
        <w:jc w:val="both"/>
        <w:rPr>
          <w:rFonts w:ascii="Futura" w:hAnsi="Futura"/>
          <w:sz w:val="28"/>
          <w:szCs w:val="28"/>
        </w:rPr>
      </w:pPr>
      <w:r>
        <w:rPr>
          <w:rStyle w:val="Aucun"/>
          <w:rFonts w:ascii="Futura" w:hAnsi="Futura"/>
          <w:sz w:val="28"/>
          <w:szCs w:val="28"/>
        </w:rPr>
        <w:t xml:space="preserve">De quels moyens disposons-nous pour </w:t>
      </w:r>
      <w:r>
        <w:rPr>
          <w:rStyle w:val="Aucun"/>
          <w:rFonts w:ascii="Futura" w:hAnsi="Futura"/>
          <w:sz w:val="28"/>
          <w:szCs w:val="28"/>
        </w:rPr>
        <w:t>é</w:t>
      </w:r>
      <w:r>
        <w:rPr>
          <w:rStyle w:val="Aucun"/>
          <w:rFonts w:ascii="Futura" w:hAnsi="Futura"/>
          <w:sz w:val="28"/>
          <w:szCs w:val="28"/>
        </w:rPr>
        <w:t>clair</w:t>
      </w:r>
      <w:r>
        <w:rPr>
          <w:rStyle w:val="Aucun"/>
          <w:rFonts w:ascii="Futura" w:hAnsi="Futura"/>
          <w:sz w:val="28"/>
          <w:szCs w:val="28"/>
        </w:rPr>
        <w:t>er notre conscience afin de mieux orienter nos choix quotidiens en faveur du respect de la maison commune?</w:t>
      </w:r>
    </w:p>
    <w:p w:rsidR="005B42FD" w:rsidRDefault="005B42FD">
      <w:pPr>
        <w:pStyle w:val="Corps"/>
        <w:jc w:val="both"/>
        <w:rPr>
          <w:rStyle w:val="Aucun"/>
          <w:rFonts w:ascii="Futura" w:eastAsia="Futura" w:hAnsi="Futura" w:cs="Futura"/>
          <w:sz w:val="28"/>
          <w:szCs w:val="28"/>
        </w:rPr>
      </w:pPr>
    </w:p>
    <w:p w:rsidR="005B42FD" w:rsidRDefault="005B42FD">
      <w:pPr>
        <w:pStyle w:val="Corps"/>
        <w:jc w:val="both"/>
        <w:rPr>
          <w:rStyle w:val="Aucun"/>
          <w:rFonts w:ascii="Futura" w:eastAsia="Futura" w:hAnsi="Futura" w:cs="Futura"/>
          <w:sz w:val="28"/>
          <w:szCs w:val="28"/>
        </w:rPr>
      </w:pPr>
    </w:p>
    <w:p w:rsidR="005B42FD" w:rsidRDefault="005B42FD">
      <w:pPr>
        <w:pStyle w:val="Corps"/>
        <w:jc w:val="both"/>
        <w:rPr>
          <w:rStyle w:val="Aucun"/>
          <w:rFonts w:ascii="Futura" w:eastAsia="Futura" w:hAnsi="Futura" w:cs="Futura"/>
          <w:sz w:val="28"/>
          <w:szCs w:val="28"/>
        </w:rPr>
      </w:pPr>
    </w:p>
    <w:p w:rsidR="005B42FD" w:rsidRDefault="005B42FD">
      <w:pPr>
        <w:pStyle w:val="Corps"/>
        <w:jc w:val="both"/>
        <w:rPr>
          <w:rStyle w:val="Aucun"/>
          <w:rFonts w:ascii="Futura" w:eastAsia="Futura" w:hAnsi="Futura" w:cs="Futura"/>
          <w:sz w:val="28"/>
          <w:szCs w:val="28"/>
        </w:rPr>
      </w:pPr>
    </w:p>
    <w:p w:rsidR="005B42FD" w:rsidRDefault="00017A9D">
      <w:pPr>
        <w:pStyle w:val="Corps"/>
        <w:jc w:val="both"/>
        <w:rPr>
          <w:rFonts w:ascii="Arial Rounded MT Bold" w:eastAsia="Arial Rounded MT Bold" w:hAnsi="Arial Rounded MT Bold" w:cs="Arial Rounded MT Bold"/>
          <w:color w:val="B41700"/>
          <w:sz w:val="38"/>
          <w:szCs w:val="38"/>
        </w:rPr>
      </w:pPr>
      <w:r>
        <w:rPr>
          <w:rFonts w:ascii="Arial Rounded MT Bold" w:hAnsi="Arial Rounded MT Bold"/>
          <w:color w:val="B41700"/>
          <w:sz w:val="38"/>
          <w:szCs w:val="38"/>
        </w:rPr>
        <w:t>Temps de pri</w:t>
      </w:r>
      <w:r>
        <w:rPr>
          <w:rFonts w:ascii="Arial Rounded MT Bold" w:hAnsi="Arial Rounded MT Bold"/>
          <w:color w:val="B41700"/>
          <w:sz w:val="38"/>
          <w:szCs w:val="38"/>
        </w:rPr>
        <w:t>è</w:t>
      </w:r>
      <w:r>
        <w:rPr>
          <w:rFonts w:ascii="Arial Rounded MT Bold" w:hAnsi="Arial Rounded MT Bold"/>
          <w:color w:val="B41700"/>
          <w:sz w:val="38"/>
          <w:szCs w:val="38"/>
        </w:rPr>
        <w:t>re</w:t>
      </w:r>
    </w:p>
    <w:p w:rsidR="005B42FD" w:rsidRDefault="005B42FD">
      <w:pPr>
        <w:pStyle w:val="Corps"/>
        <w:jc w:val="both"/>
        <w:rPr>
          <w:rStyle w:val="Aucun"/>
          <w:rFonts w:ascii="Futura" w:eastAsia="Futura" w:hAnsi="Futura" w:cs="Futura"/>
          <w:sz w:val="28"/>
          <w:szCs w:val="28"/>
        </w:rPr>
      </w:pPr>
    </w:p>
    <w:p w:rsidR="005B42FD" w:rsidRDefault="00017A9D">
      <w:pPr>
        <w:pStyle w:val="Corps"/>
        <w:jc w:val="both"/>
        <w:rPr>
          <w:rStyle w:val="Aucun"/>
          <w:sz w:val="28"/>
          <w:szCs w:val="28"/>
        </w:rPr>
      </w:pPr>
      <w:r>
        <w:rPr>
          <w:rStyle w:val="Aucun"/>
          <w:sz w:val="28"/>
          <w:szCs w:val="28"/>
        </w:rPr>
        <w:tab/>
        <w:t>Ananias, Azarias et Misa</w:t>
      </w:r>
      <w:r>
        <w:rPr>
          <w:rStyle w:val="Aucun"/>
          <w:sz w:val="28"/>
          <w:szCs w:val="28"/>
        </w:rPr>
        <w:t>ël sont les personnages centraux du troisième chapitre du Livre de Daniel.</w:t>
      </w:r>
    </w:p>
    <w:p w:rsidR="005B42FD" w:rsidRDefault="00017A9D">
      <w:pPr>
        <w:pStyle w:val="Corps"/>
        <w:jc w:val="both"/>
        <w:rPr>
          <w:rStyle w:val="Aucun"/>
          <w:sz w:val="28"/>
          <w:szCs w:val="28"/>
        </w:rPr>
      </w:pPr>
      <w:r>
        <w:rPr>
          <w:rStyle w:val="Aucun"/>
          <w:sz w:val="28"/>
          <w:szCs w:val="28"/>
        </w:rPr>
        <w:tab/>
        <w:t>Appel</w:t>
      </w:r>
      <w:r>
        <w:rPr>
          <w:rStyle w:val="Aucun"/>
          <w:sz w:val="28"/>
          <w:szCs w:val="28"/>
        </w:rPr>
        <w:t>és collectivement “les</w:t>
      </w:r>
      <w:r>
        <w:rPr>
          <w:rStyle w:val="Aucun"/>
          <w:sz w:val="28"/>
          <w:szCs w:val="28"/>
        </w:rPr>
        <w:t xml:space="preserve"> 3 jeunes gens de Babylone” ou “les trois jeunes hébreux”, ces compagnons du prophète Daniel sont jetés vivants dans une fournaise sur l’ordre de Nabuchodonosor II. Un ange leur apparait et ils en ressortiront vivants, ce qui convertit le roi païen au Dieu</w:t>
      </w:r>
      <w:r>
        <w:rPr>
          <w:rStyle w:val="Aucun"/>
          <w:sz w:val="28"/>
          <w:szCs w:val="28"/>
        </w:rPr>
        <w:t xml:space="preserve"> d’Israel (DN,3, 8-30) Avec eux, reprenons ce chant de louange au Dieu créateur:</w:t>
      </w:r>
    </w:p>
    <w:p w:rsidR="005B42FD" w:rsidRDefault="005B42FD">
      <w:pPr>
        <w:pStyle w:val="Corps"/>
        <w:jc w:val="both"/>
        <w:rPr>
          <w:rStyle w:val="Aucun"/>
          <w:sz w:val="28"/>
          <w:szCs w:val="28"/>
        </w:rPr>
      </w:pPr>
    </w:p>
    <w:p w:rsidR="005B42FD" w:rsidRDefault="005B42FD">
      <w:pPr>
        <w:pStyle w:val="Corps"/>
        <w:jc w:val="both"/>
        <w:rPr>
          <w:rStyle w:val="Aucun"/>
          <w:sz w:val="28"/>
          <w:szCs w:val="28"/>
        </w:rPr>
      </w:pPr>
    </w:p>
    <w:p w:rsidR="005B42FD" w:rsidRDefault="00017A9D">
      <w:pPr>
        <w:pStyle w:val="Corps"/>
        <w:jc w:val="both"/>
        <w:rPr>
          <w:b/>
          <w:bCs/>
          <w:sz w:val="32"/>
          <w:szCs w:val="32"/>
        </w:rPr>
      </w:pPr>
      <w:r>
        <w:rPr>
          <w:b/>
          <w:bCs/>
          <w:sz w:val="32"/>
          <w:szCs w:val="32"/>
        </w:rPr>
        <w:t>Cantique des trois enfants:</w:t>
      </w:r>
    </w:p>
    <w:p w:rsidR="005B42FD" w:rsidRDefault="005B42FD">
      <w:pPr>
        <w:pStyle w:val="Corps"/>
        <w:jc w:val="both"/>
        <w:rPr>
          <w:rStyle w:val="Aucun"/>
          <w:sz w:val="28"/>
          <w:szCs w:val="28"/>
        </w:rPr>
      </w:pPr>
    </w:p>
    <w:p w:rsidR="005B42FD" w:rsidRDefault="00017A9D">
      <w:pPr>
        <w:pStyle w:val="Corps"/>
        <w:jc w:val="both"/>
        <w:rPr>
          <w:rStyle w:val="Aucun"/>
          <w:sz w:val="28"/>
          <w:szCs w:val="28"/>
        </w:rPr>
      </w:pPr>
      <w:r>
        <w:rPr>
          <w:rStyle w:val="Aucun"/>
          <w:color w:val="B41700"/>
          <w:sz w:val="28"/>
          <w:szCs w:val="28"/>
        </w:rPr>
        <w:t xml:space="preserve">57 </w:t>
      </w:r>
      <w:r>
        <w:rPr>
          <w:rStyle w:val="Aucun"/>
          <w:sz w:val="28"/>
          <w:szCs w:val="28"/>
        </w:rPr>
        <w:t xml:space="preserve">Toutes les oeuvres du Seigneur, bénissez le Seigneur: </w:t>
      </w:r>
    </w:p>
    <w:p w:rsidR="005B42FD" w:rsidRDefault="00017A9D">
      <w:pPr>
        <w:pStyle w:val="Corps"/>
        <w:jc w:val="both"/>
        <w:rPr>
          <w:rStyle w:val="Aucun"/>
          <w:sz w:val="28"/>
          <w:szCs w:val="28"/>
        </w:rPr>
      </w:pPr>
      <w:r>
        <w:rPr>
          <w:rStyle w:val="Aucun"/>
          <w:sz w:val="28"/>
          <w:szCs w:val="28"/>
        </w:rPr>
        <w:tab/>
        <w:t xml:space="preserve">A Lui, haute gloire, louange </w:t>
      </w:r>
      <w:r>
        <w:rPr>
          <w:rStyle w:val="Aucun"/>
          <w:sz w:val="28"/>
          <w:szCs w:val="28"/>
        </w:rPr>
        <w:t>éternelle !</w:t>
      </w:r>
    </w:p>
    <w:p w:rsidR="005B42FD" w:rsidRDefault="005B42FD">
      <w:pPr>
        <w:pStyle w:val="Corps"/>
        <w:jc w:val="both"/>
        <w:rPr>
          <w:rStyle w:val="Aucun"/>
          <w:sz w:val="28"/>
          <w:szCs w:val="28"/>
        </w:rPr>
      </w:pPr>
    </w:p>
    <w:p w:rsidR="005B42FD" w:rsidRDefault="00017A9D">
      <w:pPr>
        <w:pStyle w:val="Corps"/>
        <w:jc w:val="both"/>
        <w:rPr>
          <w:rStyle w:val="Aucun"/>
          <w:sz w:val="28"/>
          <w:szCs w:val="28"/>
        </w:rPr>
      </w:pPr>
      <w:r>
        <w:rPr>
          <w:rStyle w:val="Aucun"/>
          <w:color w:val="B41700"/>
          <w:sz w:val="28"/>
          <w:szCs w:val="28"/>
        </w:rPr>
        <w:t xml:space="preserve">58 </w:t>
      </w:r>
      <w:r>
        <w:rPr>
          <w:rStyle w:val="Aucun"/>
          <w:sz w:val="28"/>
          <w:szCs w:val="28"/>
        </w:rPr>
        <w:t xml:space="preserve">Vous les anges du Seigneur, bénissez le </w:t>
      </w:r>
      <w:r>
        <w:rPr>
          <w:rStyle w:val="Aucun"/>
          <w:sz w:val="28"/>
          <w:szCs w:val="28"/>
        </w:rPr>
        <w:t>Seigneur!</w:t>
      </w:r>
    </w:p>
    <w:p w:rsidR="005B42FD" w:rsidRDefault="00017A9D">
      <w:pPr>
        <w:pStyle w:val="Corps"/>
        <w:jc w:val="both"/>
        <w:rPr>
          <w:rStyle w:val="Aucun"/>
          <w:sz w:val="28"/>
          <w:szCs w:val="28"/>
        </w:rPr>
      </w:pPr>
      <w:r>
        <w:rPr>
          <w:rStyle w:val="Aucun"/>
          <w:sz w:val="28"/>
          <w:szCs w:val="28"/>
        </w:rPr>
        <w:tab/>
        <w:t xml:space="preserve">A Lui, haute gloire, louange </w:t>
      </w:r>
      <w:r>
        <w:rPr>
          <w:rStyle w:val="Aucun"/>
          <w:sz w:val="28"/>
          <w:szCs w:val="28"/>
        </w:rPr>
        <w:t>éternelle !</w:t>
      </w:r>
    </w:p>
    <w:p w:rsidR="005B42FD" w:rsidRDefault="005B42FD">
      <w:pPr>
        <w:pStyle w:val="Corps"/>
        <w:jc w:val="both"/>
        <w:rPr>
          <w:rStyle w:val="Aucun"/>
          <w:sz w:val="28"/>
          <w:szCs w:val="28"/>
        </w:rPr>
      </w:pPr>
    </w:p>
    <w:p w:rsidR="005B42FD" w:rsidRDefault="00017A9D">
      <w:pPr>
        <w:pStyle w:val="Corps"/>
        <w:jc w:val="both"/>
        <w:rPr>
          <w:rStyle w:val="Aucun"/>
          <w:sz w:val="28"/>
          <w:szCs w:val="28"/>
        </w:rPr>
      </w:pPr>
      <w:r>
        <w:rPr>
          <w:rStyle w:val="Aucun"/>
          <w:color w:val="B41700"/>
          <w:sz w:val="28"/>
          <w:szCs w:val="28"/>
        </w:rPr>
        <w:t xml:space="preserve">59 </w:t>
      </w:r>
      <w:r>
        <w:rPr>
          <w:rStyle w:val="Aucun"/>
          <w:sz w:val="28"/>
          <w:szCs w:val="28"/>
        </w:rPr>
        <w:t xml:space="preserve"> Vous, les cieux, bénissez le Seigneur !</w:t>
      </w:r>
    </w:p>
    <w:p w:rsidR="005B42FD" w:rsidRDefault="00017A9D">
      <w:pPr>
        <w:pStyle w:val="Corps"/>
        <w:jc w:val="both"/>
        <w:rPr>
          <w:rStyle w:val="Aucun"/>
          <w:sz w:val="28"/>
          <w:szCs w:val="28"/>
        </w:rPr>
      </w:pPr>
      <w:r>
        <w:rPr>
          <w:rStyle w:val="Aucun"/>
          <w:color w:val="B41700"/>
          <w:sz w:val="28"/>
          <w:szCs w:val="28"/>
        </w:rPr>
        <w:t xml:space="preserve">60 </w:t>
      </w:r>
      <w:r>
        <w:rPr>
          <w:rStyle w:val="Aucun"/>
          <w:sz w:val="28"/>
          <w:szCs w:val="28"/>
        </w:rPr>
        <w:t xml:space="preserve"> Et vous, les eaux par-dessus le ciel, bénissez le Seigneur !</w:t>
      </w:r>
    </w:p>
    <w:p w:rsidR="005B42FD" w:rsidRDefault="00017A9D">
      <w:pPr>
        <w:pStyle w:val="Corps"/>
        <w:jc w:val="both"/>
        <w:rPr>
          <w:rStyle w:val="Aucun"/>
          <w:sz w:val="28"/>
          <w:szCs w:val="28"/>
        </w:rPr>
      </w:pPr>
      <w:r>
        <w:rPr>
          <w:rStyle w:val="Aucun"/>
          <w:sz w:val="28"/>
          <w:szCs w:val="28"/>
        </w:rPr>
        <w:t>61  Et toutes les puissances du Seigneur, bénissez le Seigneur !</w:t>
      </w:r>
    </w:p>
    <w:p w:rsidR="005B42FD" w:rsidRDefault="005B42FD">
      <w:pPr>
        <w:pStyle w:val="Corps"/>
        <w:jc w:val="both"/>
        <w:rPr>
          <w:rStyle w:val="Aucun"/>
          <w:sz w:val="28"/>
          <w:szCs w:val="28"/>
        </w:rPr>
      </w:pPr>
    </w:p>
    <w:p w:rsidR="005B42FD" w:rsidRDefault="00017A9D">
      <w:pPr>
        <w:pStyle w:val="Corps"/>
        <w:jc w:val="both"/>
        <w:rPr>
          <w:rStyle w:val="Aucun"/>
          <w:sz w:val="28"/>
          <w:szCs w:val="28"/>
        </w:rPr>
      </w:pPr>
      <w:r>
        <w:rPr>
          <w:rStyle w:val="Aucun"/>
          <w:sz w:val="28"/>
          <w:szCs w:val="28"/>
        </w:rPr>
        <w:t xml:space="preserve">62 Et vous, le soleil et la </w:t>
      </w:r>
      <w:r>
        <w:rPr>
          <w:rStyle w:val="Aucun"/>
          <w:sz w:val="28"/>
          <w:szCs w:val="28"/>
        </w:rPr>
        <w:t>lune, bénissez le Seigneur!</w:t>
      </w:r>
    </w:p>
    <w:p w:rsidR="005B42FD" w:rsidRDefault="00017A9D">
      <w:pPr>
        <w:pStyle w:val="Corps"/>
        <w:jc w:val="both"/>
        <w:rPr>
          <w:rStyle w:val="Aucun"/>
          <w:sz w:val="28"/>
          <w:szCs w:val="28"/>
        </w:rPr>
      </w:pPr>
      <w:r>
        <w:rPr>
          <w:rStyle w:val="Aucun"/>
          <w:sz w:val="28"/>
          <w:szCs w:val="28"/>
        </w:rPr>
        <w:t>63 Et vous les astres du ciel, bénissez le Seigneur !</w:t>
      </w:r>
      <w:bookmarkStart w:id="0" w:name="Signet"/>
      <w:bookmarkEnd w:id="0"/>
    </w:p>
    <w:p w:rsidR="005B42FD" w:rsidRDefault="00017A9D">
      <w:pPr>
        <w:pStyle w:val="Corps"/>
        <w:jc w:val="both"/>
        <w:rPr>
          <w:rStyle w:val="Aucun"/>
          <w:sz w:val="28"/>
          <w:szCs w:val="28"/>
        </w:rPr>
      </w:pPr>
      <w:r>
        <w:rPr>
          <w:rStyle w:val="Aucun"/>
          <w:sz w:val="28"/>
          <w:szCs w:val="28"/>
        </w:rPr>
        <w:t>64 Et vous toutes, pluies et rosées, bénissez le Seigneur!</w:t>
      </w:r>
    </w:p>
    <w:p w:rsidR="005B42FD" w:rsidRDefault="005B42FD">
      <w:pPr>
        <w:pStyle w:val="Corps"/>
        <w:jc w:val="both"/>
        <w:rPr>
          <w:rStyle w:val="Aucun"/>
          <w:sz w:val="28"/>
          <w:szCs w:val="28"/>
        </w:rPr>
      </w:pPr>
    </w:p>
    <w:p w:rsidR="005B42FD" w:rsidRDefault="00017A9D">
      <w:pPr>
        <w:pStyle w:val="Corps"/>
        <w:jc w:val="both"/>
        <w:rPr>
          <w:rStyle w:val="Aucun"/>
          <w:sz w:val="28"/>
          <w:szCs w:val="28"/>
        </w:rPr>
      </w:pPr>
      <w:r>
        <w:rPr>
          <w:rStyle w:val="Aucun"/>
          <w:sz w:val="28"/>
          <w:szCs w:val="28"/>
        </w:rPr>
        <w:t>65 Vous tous, souffles et vents, bénissez le Seigneur!</w:t>
      </w:r>
    </w:p>
    <w:p w:rsidR="005B42FD" w:rsidRDefault="00017A9D">
      <w:pPr>
        <w:pStyle w:val="Corps"/>
        <w:jc w:val="both"/>
        <w:rPr>
          <w:rStyle w:val="Aucun"/>
          <w:sz w:val="28"/>
          <w:szCs w:val="28"/>
        </w:rPr>
      </w:pPr>
      <w:r>
        <w:rPr>
          <w:rStyle w:val="Aucun"/>
          <w:sz w:val="28"/>
          <w:szCs w:val="28"/>
        </w:rPr>
        <w:t>66 Et vous, le feu et la chaleur, bénissez le Seigneur!</w:t>
      </w:r>
    </w:p>
    <w:p w:rsidR="005B42FD" w:rsidRDefault="00017A9D">
      <w:pPr>
        <w:pStyle w:val="Corps"/>
        <w:jc w:val="both"/>
        <w:rPr>
          <w:rStyle w:val="Aucun"/>
          <w:sz w:val="28"/>
          <w:szCs w:val="28"/>
        </w:rPr>
      </w:pPr>
      <w:r>
        <w:rPr>
          <w:rStyle w:val="Aucun"/>
          <w:sz w:val="28"/>
          <w:szCs w:val="28"/>
        </w:rPr>
        <w:t xml:space="preserve">67 </w:t>
      </w:r>
      <w:r>
        <w:rPr>
          <w:rStyle w:val="Aucun"/>
          <w:sz w:val="28"/>
          <w:szCs w:val="28"/>
        </w:rPr>
        <w:t>Et vous, la fraîcheur et le froid, bénissez le Seigneur!</w:t>
      </w:r>
    </w:p>
    <w:p w:rsidR="005B42FD" w:rsidRDefault="005B42FD">
      <w:pPr>
        <w:pStyle w:val="Corps"/>
        <w:jc w:val="both"/>
        <w:rPr>
          <w:rStyle w:val="Aucun"/>
          <w:sz w:val="28"/>
          <w:szCs w:val="28"/>
        </w:rPr>
      </w:pPr>
    </w:p>
    <w:p w:rsidR="005B42FD" w:rsidRDefault="00017A9D">
      <w:pPr>
        <w:pStyle w:val="Corps"/>
        <w:jc w:val="both"/>
        <w:rPr>
          <w:rStyle w:val="Aucun"/>
          <w:sz w:val="28"/>
          <w:szCs w:val="28"/>
        </w:rPr>
      </w:pPr>
      <w:r>
        <w:rPr>
          <w:rStyle w:val="Aucun"/>
          <w:sz w:val="28"/>
          <w:szCs w:val="28"/>
        </w:rPr>
        <w:t>68 Et vous, le givre et la rosée, bénissez le Seigneur!</w:t>
      </w:r>
    </w:p>
    <w:p w:rsidR="005B42FD" w:rsidRDefault="00017A9D">
      <w:pPr>
        <w:pStyle w:val="Corps"/>
        <w:jc w:val="both"/>
        <w:rPr>
          <w:rStyle w:val="Aucun"/>
          <w:sz w:val="28"/>
          <w:szCs w:val="28"/>
        </w:rPr>
      </w:pPr>
      <w:r>
        <w:rPr>
          <w:rStyle w:val="Aucun"/>
          <w:sz w:val="28"/>
          <w:szCs w:val="28"/>
        </w:rPr>
        <w:t>69 Et vous, le gel et le froid, bénissez le Seigneur !</w:t>
      </w:r>
    </w:p>
    <w:p w:rsidR="005B42FD" w:rsidRDefault="00017A9D">
      <w:pPr>
        <w:pStyle w:val="Corps"/>
        <w:jc w:val="both"/>
        <w:rPr>
          <w:rStyle w:val="Aucun"/>
          <w:sz w:val="28"/>
          <w:szCs w:val="28"/>
        </w:rPr>
      </w:pPr>
      <w:r>
        <w:rPr>
          <w:rStyle w:val="Aucun"/>
          <w:sz w:val="28"/>
          <w:szCs w:val="28"/>
        </w:rPr>
        <w:t>70 Et vous, la glace et la neige, bénissez le Seigneur !</w:t>
      </w:r>
    </w:p>
    <w:p w:rsidR="005B42FD" w:rsidRDefault="005B42FD">
      <w:pPr>
        <w:pStyle w:val="Corps"/>
        <w:jc w:val="both"/>
        <w:rPr>
          <w:rStyle w:val="Aucun"/>
          <w:sz w:val="28"/>
          <w:szCs w:val="28"/>
        </w:rPr>
      </w:pPr>
    </w:p>
    <w:p w:rsidR="005B42FD" w:rsidRDefault="00017A9D">
      <w:pPr>
        <w:pStyle w:val="Corps"/>
        <w:jc w:val="both"/>
        <w:rPr>
          <w:rStyle w:val="Aucun"/>
          <w:sz w:val="28"/>
          <w:szCs w:val="28"/>
        </w:rPr>
      </w:pPr>
      <w:r>
        <w:rPr>
          <w:rStyle w:val="Aucun"/>
          <w:sz w:val="28"/>
          <w:szCs w:val="28"/>
        </w:rPr>
        <w:t xml:space="preserve">71 Et vous, les nuits et les </w:t>
      </w:r>
      <w:r>
        <w:rPr>
          <w:rStyle w:val="Aucun"/>
          <w:sz w:val="28"/>
          <w:szCs w:val="28"/>
        </w:rPr>
        <w:t>jours, bénissez le Seigneur !</w:t>
      </w:r>
    </w:p>
    <w:p w:rsidR="005B42FD" w:rsidRDefault="00017A9D">
      <w:pPr>
        <w:pStyle w:val="Corps"/>
        <w:jc w:val="both"/>
        <w:rPr>
          <w:rStyle w:val="Aucun"/>
          <w:sz w:val="28"/>
          <w:szCs w:val="28"/>
        </w:rPr>
      </w:pPr>
      <w:r>
        <w:rPr>
          <w:rStyle w:val="Aucun"/>
          <w:sz w:val="28"/>
          <w:szCs w:val="28"/>
        </w:rPr>
        <w:t>72 Et vous lumière et ténèbres, bénissez le Seigneur !</w:t>
      </w:r>
    </w:p>
    <w:p w:rsidR="005B42FD" w:rsidRDefault="00017A9D">
      <w:pPr>
        <w:pStyle w:val="Corps"/>
        <w:jc w:val="both"/>
        <w:rPr>
          <w:rStyle w:val="Aucun"/>
          <w:sz w:val="28"/>
          <w:szCs w:val="28"/>
        </w:rPr>
      </w:pPr>
      <w:r>
        <w:rPr>
          <w:rStyle w:val="Aucun"/>
          <w:sz w:val="28"/>
          <w:szCs w:val="28"/>
        </w:rPr>
        <w:t>73 Et vous, les éclairs et les nuées, bénissez le Seigneur !</w:t>
      </w:r>
    </w:p>
    <w:p w:rsidR="005B42FD" w:rsidRDefault="00017A9D">
      <w:pPr>
        <w:pStyle w:val="Corps"/>
        <w:jc w:val="both"/>
        <w:rPr>
          <w:rStyle w:val="Aucun"/>
          <w:sz w:val="28"/>
          <w:szCs w:val="28"/>
        </w:rPr>
      </w:pPr>
      <w:r>
        <w:rPr>
          <w:rStyle w:val="Aucun"/>
          <w:sz w:val="28"/>
          <w:szCs w:val="28"/>
        </w:rPr>
        <w:tab/>
        <w:t xml:space="preserve">A Lui, haute gloire , louange </w:t>
      </w:r>
      <w:r>
        <w:rPr>
          <w:rStyle w:val="Aucun"/>
          <w:sz w:val="28"/>
          <w:szCs w:val="28"/>
        </w:rPr>
        <w:t>éternelle !</w:t>
      </w:r>
    </w:p>
    <w:p w:rsidR="005B42FD" w:rsidRDefault="00017A9D">
      <w:pPr>
        <w:pStyle w:val="Corps"/>
        <w:jc w:val="both"/>
        <w:rPr>
          <w:rStyle w:val="Aucun"/>
          <w:sz w:val="28"/>
          <w:szCs w:val="28"/>
        </w:rPr>
      </w:pPr>
      <w:r>
        <w:rPr>
          <w:rStyle w:val="Aucun"/>
          <w:sz w:val="28"/>
          <w:szCs w:val="28"/>
        </w:rPr>
        <w:t xml:space="preserve">74 Que la Terre bénisse le Seigneur ! </w:t>
      </w:r>
    </w:p>
    <w:p w:rsidR="005B42FD" w:rsidRDefault="00017A9D">
      <w:pPr>
        <w:pStyle w:val="Corps"/>
        <w:jc w:val="both"/>
        <w:rPr>
          <w:rStyle w:val="Aucun"/>
          <w:sz w:val="28"/>
          <w:szCs w:val="28"/>
        </w:rPr>
      </w:pPr>
      <w:r>
        <w:rPr>
          <w:rStyle w:val="Aucun"/>
          <w:sz w:val="28"/>
          <w:szCs w:val="28"/>
        </w:rPr>
        <w:tab/>
      </w:r>
      <w:r>
        <w:rPr>
          <w:rStyle w:val="Aucun"/>
          <w:sz w:val="28"/>
          <w:szCs w:val="28"/>
        </w:rPr>
        <w:t xml:space="preserve">A Lui, haute gloire, louange </w:t>
      </w:r>
      <w:r>
        <w:rPr>
          <w:rStyle w:val="Aucun"/>
          <w:sz w:val="28"/>
          <w:szCs w:val="28"/>
        </w:rPr>
        <w:t>éternelle !</w:t>
      </w:r>
    </w:p>
    <w:p w:rsidR="005B42FD" w:rsidRDefault="005B42FD">
      <w:pPr>
        <w:pStyle w:val="Corps"/>
        <w:jc w:val="both"/>
        <w:rPr>
          <w:rStyle w:val="Aucun"/>
          <w:sz w:val="28"/>
          <w:szCs w:val="28"/>
        </w:rPr>
      </w:pPr>
    </w:p>
    <w:p w:rsidR="005B42FD" w:rsidRDefault="00017A9D">
      <w:pPr>
        <w:pStyle w:val="Corps"/>
        <w:jc w:val="both"/>
        <w:rPr>
          <w:rStyle w:val="Aucun"/>
          <w:sz w:val="28"/>
          <w:szCs w:val="28"/>
        </w:rPr>
      </w:pPr>
      <w:r>
        <w:rPr>
          <w:rStyle w:val="Aucun"/>
          <w:sz w:val="28"/>
          <w:szCs w:val="28"/>
        </w:rPr>
        <w:t>75 Et vous, montagnes et collines, bénissez le Seigneur !</w:t>
      </w:r>
    </w:p>
    <w:p w:rsidR="005B42FD" w:rsidRDefault="00017A9D">
      <w:pPr>
        <w:pStyle w:val="Corps"/>
        <w:jc w:val="both"/>
        <w:rPr>
          <w:rStyle w:val="Aucun"/>
          <w:sz w:val="28"/>
          <w:szCs w:val="28"/>
        </w:rPr>
      </w:pPr>
      <w:r>
        <w:rPr>
          <w:rStyle w:val="Aucun"/>
          <w:sz w:val="28"/>
          <w:szCs w:val="28"/>
        </w:rPr>
        <w:t>76  Et vous, les plantes de la Terre, bénissez le Seigneur !</w:t>
      </w:r>
    </w:p>
    <w:p w:rsidR="005B42FD" w:rsidRDefault="00017A9D">
      <w:pPr>
        <w:pStyle w:val="Corps"/>
        <w:jc w:val="both"/>
        <w:rPr>
          <w:rStyle w:val="Aucun"/>
          <w:sz w:val="28"/>
          <w:szCs w:val="28"/>
        </w:rPr>
      </w:pPr>
      <w:r>
        <w:rPr>
          <w:rStyle w:val="Aucun"/>
          <w:sz w:val="28"/>
          <w:szCs w:val="28"/>
        </w:rPr>
        <w:t>77 Et vous, sources et fontaines, bénissez le Seigneur !</w:t>
      </w:r>
    </w:p>
    <w:p w:rsidR="005B42FD" w:rsidRDefault="005B42FD">
      <w:pPr>
        <w:pStyle w:val="Corps"/>
        <w:jc w:val="both"/>
        <w:rPr>
          <w:rStyle w:val="Aucun"/>
          <w:sz w:val="28"/>
          <w:szCs w:val="28"/>
        </w:rPr>
      </w:pPr>
    </w:p>
    <w:p w:rsidR="005B42FD" w:rsidRDefault="00017A9D">
      <w:pPr>
        <w:pStyle w:val="Corps"/>
        <w:jc w:val="both"/>
        <w:rPr>
          <w:rStyle w:val="Aucun"/>
          <w:sz w:val="28"/>
          <w:szCs w:val="28"/>
        </w:rPr>
      </w:pPr>
      <w:r>
        <w:rPr>
          <w:rStyle w:val="Aucun"/>
          <w:sz w:val="28"/>
          <w:szCs w:val="28"/>
        </w:rPr>
        <w:t>78 Et vous, océans et rivières, bénis</w:t>
      </w:r>
      <w:r>
        <w:rPr>
          <w:rStyle w:val="Aucun"/>
          <w:sz w:val="28"/>
          <w:szCs w:val="28"/>
        </w:rPr>
        <w:t>sez le Seigneur !</w:t>
      </w:r>
    </w:p>
    <w:p w:rsidR="005B42FD" w:rsidRDefault="00017A9D">
      <w:pPr>
        <w:pStyle w:val="Corps"/>
        <w:jc w:val="both"/>
        <w:rPr>
          <w:rStyle w:val="Aucun"/>
          <w:sz w:val="28"/>
          <w:szCs w:val="28"/>
        </w:rPr>
      </w:pPr>
      <w:r>
        <w:rPr>
          <w:rStyle w:val="Aucun"/>
          <w:sz w:val="28"/>
          <w:szCs w:val="28"/>
        </w:rPr>
        <w:t>79 Baleines et bêtes de la mer, bénissez le Seigneur !</w:t>
      </w:r>
    </w:p>
    <w:p w:rsidR="005B42FD" w:rsidRDefault="005B42FD">
      <w:pPr>
        <w:pStyle w:val="Corps"/>
        <w:jc w:val="both"/>
        <w:rPr>
          <w:rStyle w:val="Aucun"/>
          <w:sz w:val="28"/>
          <w:szCs w:val="28"/>
        </w:rPr>
      </w:pPr>
    </w:p>
    <w:p w:rsidR="005B42FD" w:rsidRDefault="00017A9D">
      <w:pPr>
        <w:pStyle w:val="Corps"/>
        <w:jc w:val="both"/>
        <w:rPr>
          <w:rStyle w:val="Aucun"/>
          <w:sz w:val="28"/>
          <w:szCs w:val="28"/>
        </w:rPr>
      </w:pPr>
      <w:r>
        <w:rPr>
          <w:rStyle w:val="Aucun"/>
          <w:sz w:val="28"/>
          <w:szCs w:val="28"/>
        </w:rPr>
        <w:t>80 Vous tous, les oiseaux dans le ciel, bénissez le Seigneur !</w:t>
      </w:r>
    </w:p>
    <w:p w:rsidR="005B42FD" w:rsidRDefault="00017A9D">
      <w:pPr>
        <w:pStyle w:val="Corps"/>
        <w:jc w:val="both"/>
        <w:rPr>
          <w:rStyle w:val="Aucun"/>
          <w:sz w:val="28"/>
          <w:szCs w:val="28"/>
        </w:rPr>
      </w:pPr>
      <w:r>
        <w:rPr>
          <w:rStyle w:val="Aucun"/>
          <w:sz w:val="28"/>
          <w:szCs w:val="28"/>
        </w:rPr>
        <w:t>81 Vous tous, fauves et troupeaux, bénissez le Seigneur !</w:t>
      </w:r>
    </w:p>
    <w:p w:rsidR="005B42FD" w:rsidRDefault="00017A9D">
      <w:pPr>
        <w:pStyle w:val="Corps"/>
        <w:jc w:val="both"/>
        <w:rPr>
          <w:rStyle w:val="Aucun"/>
          <w:sz w:val="28"/>
          <w:szCs w:val="28"/>
        </w:rPr>
      </w:pPr>
      <w:r>
        <w:rPr>
          <w:rStyle w:val="Aucun"/>
          <w:sz w:val="28"/>
          <w:szCs w:val="28"/>
        </w:rPr>
        <w:tab/>
        <w:t xml:space="preserve">A Lui, haute gloire, louange </w:t>
      </w:r>
      <w:r>
        <w:rPr>
          <w:rStyle w:val="Aucun"/>
          <w:sz w:val="28"/>
          <w:szCs w:val="28"/>
        </w:rPr>
        <w:t>éternelle !</w:t>
      </w:r>
    </w:p>
    <w:p w:rsidR="005B42FD" w:rsidRDefault="00017A9D">
      <w:pPr>
        <w:pStyle w:val="Corps"/>
        <w:jc w:val="both"/>
        <w:rPr>
          <w:rStyle w:val="Aucun"/>
          <w:sz w:val="28"/>
          <w:szCs w:val="28"/>
        </w:rPr>
      </w:pPr>
      <w:r>
        <w:rPr>
          <w:rStyle w:val="Aucun"/>
          <w:sz w:val="28"/>
          <w:szCs w:val="28"/>
        </w:rPr>
        <w:t>82 Et vous, les enf</w:t>
      </w:r>
      <w:r>
        <w:rPr>
          <w:rStyle w:val="Aucun"/>
          <w:sz w:val="28"/>
          <w:szCs w:val="28"/>
        </w:rPr>
        <w:t>ants des hommes, bénissez le Seigneur !</w:t>
      </w:r>
    </w:p>
    <w:p w:rsidR="005B42FD" w:rsidRDefault="00017A9D">
      <w:pPr>
        <w:pStyle w:val="Corps"/>
        <w:jc w:val="both"/>
        <w:rPr>
          <w:rStyle w:val="Aucun"/>
          <w:sz w:val="28"/>
          <w:szCs w:val="28"/>
        </w:rPr>
      </w:pPr>
      <w:r>
        <w:rPr>
          <w:rStyle w:val="Aucun"/>
          <w:sz w:val="28"/>
          <w:szCs w:val="28"/>
        </w:rPr>
        <w:tab/>
        <w:t xml:space="preserve">A Lui, haute gloire, louange </w:t>
      </w:r>
      <w:r>
        <w:rPr>
          <w:rStyle w:val="Aucun"/>
          <w:sz w:val="28"/>
          <w:szCs w:val="28"/>
        </w:rPr>
        <w:t xml:space="preserve">éternelle ! </w:t>
      </w:r>
    </w:p>
    <w:p w:rsidR="005B42FD" w:rsidRDefault="005B42FD">
      <w:pPr>
        <w:pStyle w:val="Corps"/>
        <w:jc w:val="both"/>
        <w:rPr>
          <w:rStyle w:val="Aucun"/>
          <w:sz w:val="28"/>
          <w:szCs w:val="28"/>
        </w:rPr>
      </w:pPr>
    </w:p>
    <w:p w:rsidR="005B42FD" w:rsidRDefault="00017A9D">
      <w:pPr>
        <w:pStyle w:val="Corps"/>
        <w:jc w:val="both"/>
        <w:rPr>
          <w:rStyle w:val="Aucun"/>
          <w:sz w:val="28"/>
          <w:szCs w:val="28"/>
        </w:rPr>
      </w:pPr>
      <w:r>
        <w:rPr>
          <w:rStyle w:val="Aucun"/>
          <w:sz w:val="28"/>
          <w:szCs w:val="28"/>
        </w:rPr>
        <w:t>83 Toi Israël, bénis le Seigneur !</w:t>
      </w:r>
    </w:p>
    <w:p w:rsidR="005B42FD" w:rsidRDefault="00017A9D">
      <w:pPr>
        <w:pStyle w:val="Corps"/>
        <w:jc w:val="both"/>
        <w:rPr>
          <w:rStyle w:val="Aucun"/>
          <w:sz w:val="28"/>
          <w:szCs w:val="28"/>
        </w:rPr>
      </w:pPr>
      <w:r>
        <w:rPr>
          <w:rStyle w:val="Aucun"/>
          <w:sz w:val="28"/>
          <w:szCs w:val="28"/>
        </w:rPr>
        <w:t>84 Et vous, les prêtres, bénissez le Seigneur !</w:t>
      </w:r>
    </w:p>
    <w:p w:rsidR="005B42FD" w:rsidRDefault="00017A9D">
      <w:pPr>
        <w:pStyle w:val="Corps"/>
        <w:jc w:val="both"/>
        <w:rPr>
          <w:rStyle w:val="Aucun"/>
          <w:sz w:val="28"/>
          <w:szCs w:val="28"/>
        </w:rPr>
      </w:pPr>
      <w:r>
        <w:rPr>
          <w:rStyle w:val="Aucun"/>
          <w:sz w:val="28"/>
          <w:szCs w:val="28"/>
        </w:rPr>
        <w:t>85 Et vous, ses serviteurs, bénissez le Seigneur !</w:t>
      </w:r>
    </w:p>
    <w:p w:rsidR="005B42FD" w:rsidRDefault="005B42FD">
      <w:pPr>
        <w:pStyle w:val="Corps"/>
        <w:jc w:val="both"/>
        <w:rPr>
          <w:rStyle w:val="Aucun"/>
          <w:sz w:val="28"/>
          <w:szCs w:val="28"/>
        </w:rPr>
      </w:pPr>
    </w:p>
    <w:p w:rsidR="005B42FD" w:rsidRDefault="00017A9D">
      <w:pPr>
        <w:pStyle w:val="Corps"/>
        <w:jc w:val="both"/>
        <w:rPr>
          <w:rStyle w:val="Aucun"/>
          <w:sz w:val="28"/>
          <w:szCs w:val="28"/>
        </w:rPr>
      </w:pPr>
      <w:r>
        <w:rPr>
          <w:rStyle w:val="Aucun"/>
          <w:sz w:val="28"/>
          <w:szCs w:val="28"/>
        </w:rPr>
        <w:t xml:space="preserve">86 Les esprits et les âmes des </w:t>
      </w:r>
      <w:r>
        <w:rPr>
          <w:rStyle w:val="Aucun"/>
          <w:sz w:val="28"/>
          <w:szCs w:val="28"/>
        </w:rPr>
        <w:t>justes, bénissez le Seigneur !</w:t>
      </w:r>
    </w:p>
    <w:p w:rsidR="005B42FD" w:rsidRDefault="00017A9D">
      <w:pPr>
        <w:pStyle w:val="Corps"/>
        <w:jc w:val="both"/>
        <w:rPr>
          <w:rStyle w:val="Aucun"/>
          <w:sz w:val="28"/>
          <w:szCs w:val="28"/>
        </w:rPr>
      </w:pPr>
      <w:r>
        <w:rPr>
          <w:rStyle w:val="Aucun"/>
          <w:sz w:val="28"/>
          <w:szCs w:val="28"/>
        </w:rPr>
        <w:t>87 Les saints et les humbles de coeur, bénissez le Seigneur !</w:t>
      </w:r>
    </w:p>
    <w:p w:rsidR="005B42FD" w:rsidRDefault="00017A9D">
      <w:pPr>
        <w:pStyle w:val="Corps"/>
        <w:jc w:val="both"/>
        <w:rPr>
          <w:rStyle w:val="Aucun"/>
          <w:sz w:val="28"/>
          <w:szCs w:val="28"/>
        </w:rPr>
      </w:pPr>
      <w:r>
        <w:rPr>
          <w:rStyle w:val="Aucun"/>
          <w:sz w:val="28"/>
          <w:szCs w:val="28"/>
        </w:rPr>
        <w:t>88 Ananias, Azarias et Misaël, bénissez le Seigneur !</w:t>
      </w:r>
    </w:p>
    <w:p w:rsidR="005B42FD" w:rsidRDefault="00017A9D">
      <w:pPr>
        <w:pStyle w:val="Corps"/>
        <w:jc w:val="both"/>
        <w:rPr>
          <w:rStyle w:val="Aucun"/>
          <w:sz w:val="28"/>
          <w:szCs w:val="28"/>
        </w:rPr>
      </w:pPr>
      <w:r>
        <w:rPr>
          <w:rStyle w:val="Aucun"/>
          <w:sz w:val="28"/>
          <w:szCs w:val="28"/>
        </w:rPr>
        <w:tab/>
        <w:t xml:space="preserve">A Lui, haute gloire, louange, </w:t>
      </w:r>
      <w:r>
        <w:rPr>
          <w:rStyle w:val="Aucun"/>
          <w:sz w:val="28"/>
          <w:szCs w:val="28"/>
        </w:rPr>
        <w:t>éternelle !</w:t>
      </w:r>
    </w:p>
    <w:p w:rsidR="005B42FD" w:rsidRDefault="005B42FD">
      <w:pPr>
        <w:pStyle w:val="Corps"/>
        <w:jc w:val="both"/>
        <w:rPr>
          <w:rStyle w:val="Aucun"/>
          <w:sz w:val="28"/>
          <w:szCs w:val="28"/>
        </w:rPr>
      </w:pPr>
    </w:p>
    <w:p w:rsidR="005B42FD" w:rsidRDefault="00017A9D">
      <w:pPr>
        <w:pStyle w:val="Corps"/>
        <w:jc w:val="both"/>
        <w:rPr>
          <w:rStyle w:val="Aucun"/>
          <w:sz w:val="28"/>
          <w:szCs w:val="28"/>
        </w:rPr>
      </w:pPr>
      <w:r>
        <w:rPr>
          <w:rStyle w:val="Aucun"/>
          <w:sz w:val="28"/>
          <w:szCs w:val="28"/>
        </w:rPr>
        <w:t xml:space="preserve">Bénissons le Père, le fils et l’Esprit Saint: </w:t>
      </w:r>
    </w:p>
    <w:p w:rsidR="005B42FD" w:rsidRDefault="00017A9D">
      <w:pPr>
        <w:pStyle w:val="Corps"/>
        <w:jc w:val="both"/>
        <w:rPr>
          <w:rStyle w:val="Aucun"/>
          <w:sz w:val="28"/>
          <w:szCs w:val="28"/>
        </w:rPr>
      </w:pPr>
      <w:r>
        <w:rPr>
          <w:rStyle w:val="Aucun"/>
          <w:sz w:val="28"/>
          <w:szCs w:val="28"/>
        </w:rPr>
        <w:tab/>
        <w:t>A Lui, haute gloi</w:t>
      </w:r>
      <w:r>
        <w:rPr>
          <w:rStyle w:val="Aucun"/>
          <w:sz w:val="28"/>
          <w:szCs w:val="28"/>
        </w:rPr>
        <w:t xml:space="preserve">re, louange </w:t>
      </w:r>
      <w:r>
        <w:rPr>
          <w:rStyle w:val="Aucun"/>
          <w:sz w:val="28"/>
          <w:szCs w:val="28"/>
        </w:rPr>
        <w:t>éternelle !</w:t>
      </w:r>
    </w:p>
    <w:p w:rsidR="005B42FD" w:rsidRDefault="00017A9D">
      <w:pPr>
        <w:pStyle w:val="Corps"/>
        <w:jc w:val="both"/>
        <w:rPr>
          <w:rStyle w:val="Aucun"/>
          <w:sz w:val="28"/>
          <w:szCs w:val="28"/>
        </w:rPr>
      </w:pPr>
      <w:r>
        <w:rPr>
          <w:rStyle w:val="Aucun"/>
          <w:sz w:val="28"/>
          <w:szCs w:val="28"/>
        </w:rPr>
        <w:t xml:space="preserve">Bénis sois-tu, Seigneur, au firmament du ciel: </w:t>
      </w:r>
    </w:p>
    <w:p w:rsidR="005B42FD" w:rsidRDefault="00017A9D">
      <w:pPr>
        <w:pStyle w:val="Corps"/>
        <w:jc w:val="both"/>
        <w:rPr>
          <w:rStyle w:val="Aucun"/>
          <w:sz w:val="28"/>
          <w:szCs w:val="28"/>
        </w:rPr>
      </w:pPr>
      <w:r>
        <w:rPr>
          <w:rStyle w:val="Aucun"/>
          <w:sz w:val="28"/>
          <w:szCs w:val="28"/>
        </w:rPr>
        <w:tab/>
        <w:t xml:space="preserve">A Toi, haute gloire, louange </w:t>
      </w:r>
      <w:r>
        <w:rPr>
          <w:rStyle w:val="Aucun"/>
          <w:sz w:val="28"/>
          <w:szCs w:val="28"/>
        </w:rPr>
        <w:t>éternelle !</w:t>
      </w:r>
    </w:p>
    <w:p w:rsidR="005B42FD" w:rsidRDefault="005B42FD">
      <w:pPr>
        <w:pStyle w:val="Corps"/>
        <w:jc w:val="both"/>
        <w:rPr>
          <w:rStyle w:val="Aucun"/>
          <w:sz w:val="28"/>
          <w:szCs w:val="28"/>
        </w:rPr>
      </w:pPr>
    </w:p>
    <w:p w:rsidR="005B42FD" w:rsidRDefault="005B42FD">
      <w:pPr>
        <w:pStyle w:val="Corps"/>
        <w:jc w:val="both"/>
        <w:rPr>
          <w:rStyle w:val="Aucun"/>
          <w:sz w:val="28"/>
          <w:szCs w:val="28"/>
        </w:rPr>
      </w:pPr>
    </w:p>
    <w:p w:rsidR="005B42FD" w:rsidRDefault="005B42FD">
      <w:pPr>
        <w:pStyle w:val="Corps"/>
        <w:jc w:val="both"/>
        <w:rPr>
          <w:rStyle w:val="Aucun"/>
          <w:sz w:val="28"/>
          <w:szCs w:val="28"/>
        </w:rPr>
      </w:pPr>
    </w:p>
    <w:p w:rsidR="005B42FD" w:rsidRDefault="00017A9D">
      <w:pPr>
        <w:pStyle w:val="Corps"/>
        <w:jc w:val="both"/>
        <w:rPr>
          <w:b/>
          <w:bCs/>
          <w:color w:val="B41700"/>
          <w:sz w:val="32"/>
          <w:szCs w:val="32"/>
        </w:rPr>
      </w:pPr>
      <w:r>
        <w:rPr>
          <w:b/>
          <w:bCs/>
          <w:color w:val="B41700"/>
          <w:sz w:val="32"/>
          <w:szCs w:val="32"/>
        </w:rPr>
        <w:t>PARTAGE D’INTENTIONS</w:t>
      </w:r>
    </w:p>
    <w:p w:rsidR="005B42FD" w:rsidRDefault="005B42FD">
      <w:pPr>
        <w:pStyle w:val="Corps"/>
        <w:jc w:val="both"/>
        <w:rPr>
          <w:b/>
          <w:bCs/>
          <w:color w:val="B41700"/>
          <w:sz w:val="32"/>
          <w:szCs w:val="32"/>
        </w:rPr>
      </w:pPr>
    </w:p>
    <w:p w:rsidR="005B42FD" w:rsidRDefault="00017A9D">
      <w:pPr>
        <w:pStyle w:val="Corps"/>
        <w:jc w:val="both"/>
        <w:rPr>
          <w:rStyle w:val="Aucun"/>
          <w:i/>
          <w:iCs/>
          <w:sz w:val="28"/>
          <w:szCs w:val="28"/>
        </w:rPr>
      </w:pPr>
      <w:r>
        <w:rPr>
          <w:rStyle w:val="Aucun"/>
          <w:i/>
          <w:iCs/>
          <w:sz w:val="28"/>
          <w:szCs w:val="28"/>
        </w:rPr>
        <w:t>Nous pouvons dire librement ce pour quoi nous voulons rendre grâce au Seigneur.</w:t>
      </w:r>
    </w:p>
    <w:p w:rsidR="005B42FD" w:rsidRDefault="005B42FD">
      <w:pPr>
        <w:pStyle w:val="Corps"/>
        <w:jc w:val="both"/>
        <w:rPr>
          <w:rStyle w:val="Aucun"/>
          <w:i/>
          <w:iCs/>
          <w:sz w:val="28"/>
          <w:szCs w:val="28"/>
        </w:rPr>
      </w:pPr>
    </w:p>
    <w:p w:rsidR="005B42FD" w:rsidRDefault="00017A9D">
      <w:pPr>
        <w:pStyle w:val="Corps"/>
        <w:jc w:val="both"/>
        <w:rPr>
          <w:rStyle w:val="Aucun"/>
          <w:sz w:val="28"/>
          <w:szCs w:val="28"/>
        </w:rPr>
      </w:pPr>
      <w:r>
        <w:rPr>
          <w:rStyle w:val="Aucun"/>
          <w:b/>
          <w:bCs/>
          <w:sz w:val="28"/>
          <w:szCs w:val="28"/>
          <w:u w:val="single"/>
        </w:rPr>
        <w:t>Refrain:</w:t>
      </w:r>
      <w:r>
        <w:rPr>
          <w:rStyle w:val="Aucun"/>
          <w:b/>
          <w:bCs/>
          <w:sz w:val="28"/>
          <w:szCs w:val="28"/>
        </w:rPr>
        <w:t xml:space="preserve"> </w:t>
      </w:r>
      <w:r>
        <w:rPr>
          <w:rStyle w:val="Aucun"/>
          <w:sz w:val="28"/>
          <w:szCs w:val="28"/>
        </w:rPr>
        <w:t xml:space="preserve">Tout  vient de Toi, O Père </w:t>
      </w:r>
      <w:r>
        <w:rPr>
          <w:rStyle w:val="Aucun"/>
          <w:sz w:val="28"/>
          <w:szCs w:val="28"/>
        </w:rPr>
        <w:t>très bon; nous t’offrons les merveilles de ton Amour!</w:t>
      </w:r>
    </w:p>
    <w:p w:rsidR="005B42FD" w:rsidRDefault="005B42FD">
      <w:pPr>
        <w:pStyle w:val="Corps"/>
        <w:jc w:val="both"/>
        <w:rPr>
          <w:rStyle w:val="Aucun"/>
          <w:sz w:val="28"/>
          <w:szCs w:val="28"/>
        </w:rPr>
      </w:pPr>
    </w:p>
    <w:p w:rsidR="005B42FD" w:rsidRDefault="005B42FD">
      <w:pPr>
        <w:pStyle w:val="Corps"/>
        <w:jc w:val="both"/>
        <w:rPr>
          <w:rStyle w:val="Aucun"/>
          <w:sz w:val="28"/>
          <w:szCs w:val="28"/>
        </w:rPr>
      </w:pPr>
    </w:p>
    <w:p w:rsidR="005B42FD" w:rsidRDefault="00017A9D">
      <w:pPr>
        <w:pStyle w:val="Corps"/>
        <w:jc w:val="both"/>
        <w:rPr>
          <w:b/>
          <w:bCs/>
          <w:color w:val="B41700"/>
          <w:sz w:val="36"/>
          <w:szCs w:val="36"/>
        </w:rPr>
      </w:pPr>
      <w:r>
        <w:rPr>
          <w:b/>
          <w:bCs/>
          <w:color w:val="B41700"/>
          <w:sz w:val="36"/>
          <w:szCs w:val="36"/>
        </w:rPr>
        <w:t>Notre Père !</w:t>
      </w:r>
    </w:p>
    <w:p w:rsidR="005B42FD" w:rsidRDefault="005B42FD">
      <w:pPr>
        <w:pStyle w:val="Corps"/>
        <w:jc w:val="both"/>
        <w:rPr>
          <w:b/>
          <w:bCs/>
          <w:color w:val="B41700"/>
          <w:sz w:val="36"/>
          <w:szCs w:val="36"/>
        </w:rPr>
      </w:pPr>
    </w:p>
    <w:p w:rsidR="005B42FD" w:rsidRDefault="00017A9D">
      <w:pPr>
        <w:pStyle w:val="Corps"/>
        <w:jc w:val="both"/>
        <w:rPr>
          <w:b/>
          <w:bCs/>
          <w:color w:val="B41700"/>
          <w:sz w:val="36"/>
          <w:szCs w:val="36"/>
        </w:rPr>
      </w:pPr>
      <w:r>
        <w:rPr>
          <w:b/>
          <w:bCs/>
          <w:color w:val="B41700"/>
          <w:sz w:val="36"/>
          <w:szCs w:val="36"/>
        </w:rPr>
        <w:t>_____________________________________________________</w:t>
      </w:r>
    </w:p>
    <w:p w:rsidR="005B42FD" w:rsidRDefault="005B42FD">
      <w:pPr>
        <w:pStyle w:val="Corps"/>
        <w:jc w:val="both"/>
        <w:rPr>
          <w:b/>
          <w:bCs/>
          <w:color w:val="B41700"/>
          <w:sz w:val="36"/>
          <w:szCs w:val="36"/>
        </w:rPr>
      </w:pPr>
    </w:p>
    <w:p w:rsidR="005B42FD" w:rsidRDefault="00017A9D">
      <w:pPr>
        <w:pStyle w:val="Corps"/>
        <w:jc w:val="both"/>
        <w:rPr>
          <w:rStyle w:val="Aucun"/>
          <w:sz w:val="28"/>
          <w:szCs w:val="28"/>
          <w:u w:val="single"/>
        </w:rPr>
      </w:pPr>
      <w:r>
        <w:rPr>
          <w:sz w:val="28"/>
          <w:szCs w:val="28"/>
        </w:rPr>
        <w:t xml:space="preserve">Chaque semaine, une vidéo correspondant à la méditation faite par le diocèse de Metz est visible sur le site : </w:t>
      </w:r>
      <w:hyperlink r:id="rId7" w:history="1">
        <w:r>
          <w:rPr>
            <w:rStyle w:val="Hyperlink0"/>
            <w:sz w:val="28"/>
            <w:szCs w:val="28"/>
          </w:rPr>
          <w:t>www.caremeadomicile.fr</w:t>
        </w:r>
      </w:hyperlink>
      <w:r>
        <w:rPr>
          <w:sz w:val="28"/>
          <w:szCs w:val="28"/>
        </w:rPr>
        <w:t xml:space="preserve"> et le site </w:t>
      </w:r>
      <w:r>
        <w:rPr>
          <w:rStyle w:val="Aucun"/>
          <w:sz w:val="28"/>
          <w:szCs w:val="28"/>
          <w:u w:val="single"/>
        </w:rPr>
        <w:t>Web TV.</w:t>
      </w:r>
    </w:p>
    <w:p w:rsidR="005B42FD" w:rsidRDefault="005B42FD">
      <w:pPr>
        <w:pStyle w:val="Corps"/>
        <w:jc w:val="both"/>
        <w:rPr>
          <w:sz w:val="28"/>
          <w:szCs w:val="28"/>
        </w:rPr>
      </w:pPr>
    </w:p>
    <w:p w:rsidR="005B42FD" w:rsidRDefault="00017A9D">
      <w:pPr>
        <w:pStyle w:val="Corps"/>
        <w:jc w:val="both"/>
      </w:pPr>
      <w:r>
        <w:rPr>
          <w:sz w:val="28"/>
          <w:szCs w:val="28"/>
        </w:rPr>
        <w:t xml:space="preserve">On peut aussi consulter le magazine en ligne de la CEF destiné à constater, enraciner, comprendre et agir pour favoriser l’écologie intégrale: </w:t>
      </w:r>
      <w:r>
        <w:rPr>
          <w:rStyle w:val="Aucun"/>
          <w:color w:val="00A1FE"/>
          <w:sz w:val="28"/>
          <w:szCs w:val="28"/>
          <w:u w:val="single"/>
        </w:rPr>
        <w:t>Https://toutestlie.catholiqque.fr</w:t>
      </w:r>
    </w:p>
    <w:sectPr w:rsidR="005B42FD" w:rsidSect="005B42FD">
      <w:headerReference w:type="default" r:id="rId8"/>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A9D" w:rsidRDefault="00017A9D" w:rsidP="005B42FD">
      <w:r>
        <w:separator/>
      </w:r>
    </w:p>
  </w:endnote>
  <w:endnote w:type="continuationSeparator" w:id="0">
    <w:p w:rsidR="00017A9D" w:rsidRDefault="00017A9D" w:rsidP="005B42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 w:name="Futura">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A9D" w:rsidRDefault="00017A9D" w:rsidP="005B42FD">
      <w:r>
        <w:separator/>
      </w:r>
    </w:p>
  </w:footnote>
  <w:footnote w:type="continuationSeparator" w:id="0">
    <w:p w:rsidR="00017A9D" w:rsidRDefault="00017A9D" w:rsidP="005B42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2FD" w:rsidRDefault="001A79D7">
    <w:pPr>
      <w:pStyle w:val="En-tte"/>
      <w:tabs>
        <w:tab w:val="clear" w:pos="9020"/>
        <w:tab w:val="center" w:pos="4819"/>
        <w:tab w:val="right" w:pos="9638"/>
      </w:tabs>
    </w:pPr>
    <w:r>
      <w:t xml:space="preserve">Page </w:t>
    </w:r>
    <w:r w:rsidR="005B42FD">
      <w:fldChar w:fldCharType="begin"/>
    </w:r>
    <w:r w:rsidR="00017A9D">
      <w:instrText xml:space="preserve"> PAGE </w:instrText>
    </w:r>
    <w:r w:rsidR="00437CAE">
      <w:rPr>
        <w:rFonts w:hint="eastAsia"/>
      </w:rPr>
      <w:fldChar w:fldCharType="separate"/>
    </w:r>
    <w:r w:rsidR="00017A9D">
      <w:rPr>
        <w:rFonts w:hint="eastAsia"/>
        <w:noProof/>
      </w:rPr>
      <w:t>1</w:t>
    </w:r>
    <w:r w:rsidR="005B42FD">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6F86"/>
    <w:multiLevelType w:val="hybridMultilevel"/>
    <w:tmpl w:val="91D2A928"/>
    <w:styleLink w:val="Nombres"/>
    <w:lvl w:ilvl="0" w:tplc="F7F62942">
      <w:start w:val="1"/>
      <w:numFmt w:val="decimal"/>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3AC4CC08">
      <w:start w:val="1"/>
      <w:numFmt w:val="decimal"/>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 w:ilvl="2" w:tplc="06125E06">
      <w:start w:val="1"/>
      <w:numFmt w:val="decimal"/>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 w:ilvl="3" w:tplc="80C2FB72">
      <w:start w:val="1"/>
      <w:numFmt w:val="decimal"/>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 w:ilvl="4" w:tplc="0298F83A">
      <w:start w:val="1"/>
      <w:numFmt w:val="decimal"/>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 w:ilvl="5" w:tplc="7D14FB4C">
      <w:start w:val="1"/>
      <w:numFmt w:val="decimal"/>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 w:ilvl="6" w:tplc="19680DA0">
      <w:start w:val="1"/>
      <w:numFmt w:val="decimal"/>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 w:ilvl="7" w:tplc="304ACF52">
      <w:start w:val="1"/>
      <w:numFmt w:val="decimal"/>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 w:ilvl="8" w:tplc="0CCC4526">
      <w:start w:val="1"/>
      <w:numFmt w:val="decimal"/>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79E335C"/>
    <w:multiLevelType w:val="hybridMultilevel"/>
    <w:tmpl w:val="E6CA4FAA"/>
    <w:numStyleLink w:val="Lettres"/>
  </w:abstractNum>
  <w:abstractNum w:abstractNumId="2">
    <w:nsid w:val="5BC90A04"/>
    <w:multiLevelType w:val="hybridMultilevel"/>
    <w:tmpl w:val="E6CA4FAA"/>
    <w:styleLink w:val="Lettres"/>
    <w:lvl w:ilvl="0" w:tplc="BEBCE94E">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EBF243F6">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B63232E8">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407A0E7E">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71925CD4">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BA98DEF0">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5E485F3E">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5BBCA8B4">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6E9CF0A8">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D1D13F5"/>
    <w:multiLevelType w:val="hybridMultilevel"/>
    <w:tmpl w:val="91D2A928"/>
    <w:numStyleLink w:val="Nombres"/>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efaultTabStop w:val="720"/>
  <w:hyphenationZone w:val="425"/>
  <w:characterSpacingControl w:val="doNotCompress"/>
  <w:savePreviewPicture/>
  <w:footnotePr>
    <w:footnote w:id="-1"/>
    <w:footnote w:id="0"/>
  </w:footnotePr>
  <w:endnotePr>
    <w:endnote w:id="-1"/>
    <w:endnote w:id="0"/>
  </w:endnotePr>
  <w:compat>
    <w:useFELayout/>
  </w:compat>
  <w:rsids>
    <w:rsidRoot w:val="005B42FD"/>
    <w:rsid w:val="00017A9D"/>
    <w:rsid w:val="001A79D7"/>
    <w:rsid w:val="00437CAE"/>
    <w:rsid w:val="005B42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42FD"/>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B42FD"/>
    <w:rPr>
      <w:u w:val="single"/>
    </w:rPr>
  </w:style>
  <w:style w:type="table" w:customStyle="1" w:styleId="TableNormal">
    <w:name w:val="Table Normal"/>
    <w:rsid w:val="005B42FD"/>
    <w:tblPr>
      <w:tblInd w:w="0" w:type="dxa"/>
      <w:tblCellMar>
        <w:top w:w="0" w:type="dxa"/>
        <w:left w:w="0" w:type="dxa"/>
        <w:bottom w:w="0" w:type="dxa"/>
        <w:right w:w="0" w:type="dxa"/>
      </w:tblCellMar>
    </w:tblPr>
  </w:style>
  <w:style w:type="paragraph" w:styleId="En-tte">
    <w:name w:val="header"/>
    <w:rsid w:val="005B42FD"/>
    <w:pPr>
      <w:tabs>
        <w:tab w:val="right" w:pos="9020"/>
      </w:tabs>
    </w:pPr>
    <w:rPr>
      <w:rFonts w:ascii="Helvetica Neue" w:hAnsi="Helvetica Neue" w:cs="Arial Unicode MS"/>
      <w:color w:val="000000"/>
      <w:sz w:val="24"/>
      <w:szCs w:val="24"/>
      <w:shd w:val="nil"/>
    </w:rPr>
  </w:style>
  <w:style w:type="paragraph" w:customStyle="1" w:styleId="Corps">
    <w:name w:val="Corps"/>
    <w:rsid w:val="005B42FD"/>
    <w:rPr>
      <w:rFonts w:ascii="Helvetica Neue" w:hAnsi="Helvetica Neue" w:cs="Arial Unicode MS"/>
      <w:color w:val="000000"/>
      <w:sz w:val="22"/>
      <w:szCs w:val="22"/>
      <w:shd w:val="nil"/>
    </w:rPr>
  </w:style>
  <w:style w:type="character" w:customStyle="1" w:styleId="Aucun">
    <w:name w:val="Aucun"/>
    <w:rsid w:val="005B42FD"/>
    <w:rPr>
      <w:lang w:val="fr-FR"/>
    </w:rPr>
  </w:style>
  <w:style w:type="numbering" w:customStyle="1" w:styleId="Lettres">
    <w:name w:val="Lettres"/>
    <w:rsid w:val="005B42FD"/>
    <w:pPr>
      <w:numPr>
        <w:numId w:val="1"/>
      </w:numPr>
    </w:pPr>
  </w:style>
  <w:style w:type="numbering" w:customStyle="1" w:styleId="Nombres">
    <w:name w:val="Nombres"/>
    <w:rsid w:val="005B42FD"/>
    <w:pPr>
      <w:numPr>
        <w:numId w:val="3"/>
      </w:numPr>
    </w:pPr>
  </w:style>
  <w:style w:type="character" w:customStyle="1" w:styleId="Hyperlink0">
    <w:name w:val="Hyperlink.0"/>
    <w:basedOn w:val="Lienhypertexte"/>
    <w:rsid w:val="005B42FD"/>
    <w:rPr>
      <w:u w:val="single"/>
    </w:rPr>
  </w:style>
  <w:style w:type="paragraph" w:styleId="Pieddepage">
    <w:name w:val="footer"/>
    <w:basedOn w:val="Normal"/>
    <w:link w:val="PieddepageCar"/>
    <w:uiPriority w:val="99"/>
    <w:semiHidden/>
    <w:unhideWhenUsed/>
    <w:rsid w:val="001A79D7"/>
    <w:pPr>
      <w:tabs>
        <w:tab w:val="center" w:pos="4536"/>
        <w:tab w:val="right" w:pos="9072"/>
      </w:tabs>
    </w:pPr>
  </w:style>
  <w:style w:type="character" w:customStyle="1" w:styleId="PieddepageCar">
    <w:name w:val="Pied de page Car"/>
    <w:basedOn w:val="Policepardfaut"/>
    <w:link w:val="Pieddepage"/>
    <w:uiPriority w:val="99"/>
    <w:semiHidden/>
    <w:rsid w:val="001A79D7"/>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remeadomicil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1882</Words>
  <Characters>10352</Characters>
  <Application>Microsoft Office Word</Application>
  <DocSecurity>0</DocSecurity>
  <Lines>86</Lines>
  <Paragraphs>24</Paragraphs>
  <ScaleCrop>false</ScaleCrop>
  <Company/>
  <LinksUpToDate>false</LinksUpToDate>
  <CharactersWithSpaces>12210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dc:creator>
  <cp:lastModifiedBy>maison</cp:lastModifiedBy>
  <cp:revision>3</cp:revision>
  <dcterms:created xsi:type="dcterms:W3CDTF">2021-02-19T14:28:00Z</dcterms:created>
  <dcterms:modified xsi:type="dcterms:W3CDTF">2021-02-19T14:29:00Z</dcterms:modified>
</cp:coreProperties>
</file>